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52" w:rsidRDefault="00951F52" w:rsidP="00951F52">
      <w:pPr>
        <w:pStyle w:val="1"/>
        <w:spacing w:before="112"/>
        <w:ind w:left="3141"/>
      </w:pPr>
      <w:bookmarkStart w:id="0" w:name="_GoBack"/>
      <w:r>
        <w:t>ОСНОВИ ФІЗИКИ В BLENDER</w:t>
      </w:r>
    </w:p>
    <w:bookmarkEnd w:id="0"/>
    <w:p w:rsidR="00951F52" w:rsidRDefault="00951F52" w:rsidP="00951F52">
      <w:pPr>
        <w:spacing w:before="162" w:line="360" w:lineRule="auto"/>
        <w:ind w:left="1316" w:right="401" w:firstLine="852"/>
        <w:jc w:val="both"/>
        <w:rPr>
          <w:b/>
          <w:sz w:val="28"/>
        </w:rPr>
      </w:pPr>
      <w:r>
        <w:rPr>
          <w:b/>
          <w:color w:val="000009"/>
          <w:sz w:val="28"/>
        </w:rPr>
        <w:t>Мета: вивчити основні алгоритми з моделювання фізики простих об’єктів при взаємодії їх між собою</w:t>
      </w:r>
    </w:p>
    <w:p w:rsidR="00951F52" w:rsidRDefault="00951F52" w:rsidP="00951F52">
      <w:pPr>
        <w:pStyle w:val="a3"/>
        <w:spacing w:line="360" w:lineRule="auto"/>
        <w:ind w:right="405" w:firstLine="851"/>
      </w:pPr>
      <w:r>
        <w:rPr>
          <w:color w:val="000009"/>
        </w:rPr>
        <w:t xml:space="preserve">В середовищах тривимірної графіки і анімації часто моделюються фізичні явища реального </w:t>
      </w:r>
      <w:r>
        <w:rPr>
          <w:color w:val="000009"/>
          <w:spacing w:val="-7"/>
        </w:rPr>
        <w:t xml:space="preserve">світу. </w:t>
      </w:r>
      <w:r>
        <w:rPr>
          <w:color w:val="000009"/>
        </w:rPr>
        <w:t xml:space="preserve">Це </w:t>
      </w:r>
      <w:r>
        <w:rPr>
          <w:color w:val="000009"/>
          <w:spacing w:val="-3"/>
        </w:rPr>
        <w:t xml:space="preserve">може </w:t>
      </w:r>
      <w:r>
        <w:rPr>
          <w:color w:val="000009"/>
          <w:spacing w:val="-4"/>
        </w:rPr>
        <w:t xml:space="preserve">бути </w:t>
      </w:r>
      <w:r>
        <w:rPr>
          <w:color w:val="000009"/>
        </w:rPr>
        <w:t xml:space="preserve">дощ, вітер, </w:t>
      </w:r>
      <w:r>
        <w:rPr>
          <w:color w:val="000009"/>
          <w:spacing w:val="-3"/>
        </w:rPr>
        <w:t xml:space="preserve">вода, вогонь, </w:t>
      </w:r>
      <w:r>
        <w:rPr>
          <w:color w:val="000009"/>
          <w:spacing w:val="-4"/>
        </w:rPr>
        <w:t xml:space="preserve">туман </w:t>
      </w:r>
      <w:r>
        <w:rPr>
          <w:color w:val="000009"/>
          <w:spacing w:val="2"/>
        </w:rPr>
        <w:t xml:space="preserve">та </w:t>
      </w:r>
      <w:r>
        <w:rPr>
          <w:color w:val="000009"/>
          <w:spacing w:val="-2"/>
        </w:rPr>
        <w:t xml:space="preserve">ін. </w:t>
      </w:r>
      <w:r>
        <w:rPr>
          <w:color w:val="000009"/>
          <w:spacing w:val="-3"/>
        </w:rPr>
        <w:t xml:space="preserve">Створювати </w:t>
      </w:r>
      <w:r>
        <w:rPr>
          <w:color w:val="000009"/>
        </w:rPr>
        <w:t xml:space="preserve">таке вручну довго </w:t>
      </w:r>
      <w:r>
        <w:rPr>
          <w:color w:val="000009"/>
          <w:spacing w:val="2"/>
        </w:rPr>
        <w:t xml:space="preserve">та </w:t>
      </w:r>
      <w:r>
        <w:rPr>
          <w:color w:val="000009"/>
          <w:spacing w:val="-3"/>
        </w:rPr>
        <w:t xml:space="preserve">далеко </w:t>
      </w:r>
      <w:r>
        <w:rPr>
          <w:color w:val="000009"/>
        </w:rPr>
        <w:t xml:space="preserve">непросто. </w:t>
      </w:r>
      <w:r>
        <w:rPr>
          <w:color w:val="000009"/>
          <w:spacing w:val="-5"/>
        </w:rPr>
        <w:t xml:space="preserve">Уявіть, </w:t>
      </w:r>
      <w:r>
        <w:rPr>
          <w:color w:val="000009"/>
        </w:rPr>
        <w:t xml:space="preserve">скільки </w:t>
      </w:r>
      <w:r>
        <w:rPr>
          <w:color w:val="000009"/>
          <w:spacing w:val="-9"/>
        </w:rPr>
        <w:t xml:space="preserve">буде </w:t>
      </w:r>
      <w:r>
        <w:rPr>
          <w:color w:val="000009"/>
        </w:rPr>
        <w:t xml:space="preserve">потрібно </w:t>
      </w:r>
      <w:r>
        <w:rPr>
          <w:color w:val="000009"/>
          <w:spacing w:val="-3"/>
        </w:rPr>
        <w:t xml:space="preserve">ключових </w:t>
      </w:r>
      <w:r>
        <w:rPr>
          <w:color w:val="000009"/>
        </w:rPr>
        <w:t xml:space="preserve">кадрів, щоб </w:t>
      </w:r>
      <w:r>
        <w:rPr>
          <w:color w:val="000009"/>
          <w:spacing w:val="-3"/>
        </w:rPr>
        <w:t xml:space="preserve">імітувати коливання </w:t>
      </w:r>
      <w:r>
        <w:rPr>
          <w:color w:val="000009"/>
        </w:rPr>
        <w:t>прапорця, або скільки треба крапель- об’єктів,</w:t>
      </w:r>
      <w:r>
        <w:rPr>
          <w:color w:val="000009"/>
          <w:spacing w:val="-19"/>
        </w:rPr>
        <w:t xml:space="preserve"> </w:t>
      </w:r>
      <w:r>
        <w:rPr>
          <w:color w:val="000009"/>
        </w:rPr>
        <w:t>щоб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вашому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фільмі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пішов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дощ.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0"/>
        </w:rPr>
        <w:t xml:space="preserve"> </w:t>
      </w:r>
      <w:r>
        <w:rPr>
          <w:color w:val="000009"/>
        </w:rPr>
        <w:t>моделювання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фізики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реального</w:t>
      </w:r>
      <w:r>
        <w:rPr>
          <w:color w:val="000009"/>
          <w:spacing w:val="-23"/>
        </w:rPr>
        <w:t xml:space="preserve"> </w:t>
      </w:r>
      <w:r>
        <w:rPr>
          <w:color w:val="000009"/>
        </w:rPr>
        <w:t xml:space="preserve">світу Blender містить “фізичний” процесор і ряд інших інструментів, які суттєво спрощують життя </w:t>
      </w:r>
      <w:r>
        <w:rPr>
          <w:color w:val="000009"/>
          <w:spacing w:val="-4"/>
        </w:rPr>
        <w:t xml:space="preserve">користувачам. </w:t>
      </w:r>
      <w:r>
        <w:rPr>
          <w:color w:val="000009"/>
        </w:rPr>
        <w:t xml:space="preserve">При їх використанні відкривається доступ до безлічі налаштувань, за </w:t>
      </w:r>
      <w:r>
        <w:rPr>
          <w:color w:val="000009"/>
          <w:spacing w:val="-3"/>
        </w:rPr>
        <w:t xml:space="preserve">допомогою </w:t>
      </w:r>
      <w:r>
        <w:rPr>
          <w:color w:val="000009"/>
        </w:rPr>
        <w:t xml:space="preserve">яких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>отримати бажаний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5"/>
        </w:rPr>
        <w:t>ефект.</w:t>
      </w:r>
    </w:p>
    <w:p w:rsidR="00951F52" w:rsidRDefault="00951F52" w:rsidP="00951F52">
      <w:pPr>
        <w:pStyle w:val="a3"/>
        <w:spacing w:line="360" w:lineRule="auto"/>
        <w:ind w:right="405" w:firstLine="851"/>
      </w:pPr>
      <w:r>
        <w:rPr>
          <w:color w:val="000009"/>
        </w:rPr>
        <w:t xml:space="preserve">В середовищі Blender налаштування частинок та інша фізика розділені по різних вкладках редактора </w:t>
      </w:r>
      <w:r>
        <w:rPr>
          <w:b/>
          <w:color w:val="000009"/>
        </w:rPr>
        <w:t>Properties</w:t>
      </w:r>
      <w:r>
        <w:rPr>
          <w:color w:val="000009"/>
        </w:rPr>
        <w:t>. Для частинок це передостання вкладка, для решти – остання.</w:t>
      </w:r>
    </w:p>
    <w:p w:rsidR="00951F52" w:rsidRDefault="00951F52" w:rsidP="00951F52">
      <w:pPr>
        <w:pStyle w:val="a3"/>
        <w:ind w:left="399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53F4EE5" wp14:editId="78C27962">
            <wp:extent cx="2364356" cy="341757"/>
            <wp:effectExtent l="0" t="0" r="0" b="0"/>
            <wp:docPr id="267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9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356" cy="34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52" w:rsidRDefault="00951F52" w:rsidP="00951F52">
      <w:pPr>
        <w:pStyle w:val="a3"/>
        <w:spacing w:before="156" w:line="360" w:lineRule="auto"/>
        <w:ind w:right="403" w:firstLine="851"/>
      </w:pPr>
      <w:r>
        <w:rPr>
          <w:color w:val="000009"/>
        </w:rPr>
        <w:t xml:space="preserve">До частинок належить не тільки те, що має малий розмір, численність і в нормі падає </w:t>
      </w:r>
      <w:r>
        <w:rPr>
          <w:color w:val="000009"/>
          <w:spacing w:val="-3"/>
        </w:rPr>
        <w:t xml:space="preserve">зверху </w:t>
      </w:r>
      <w:r>
        <w:rPr>
          <w:color w:val="000009"/>
        </w:rPr>
        <w:t xml:space="preserve">вниз. </w:t>
      </w:r>
      <w:r>
        <w:rPr>
          <w:color w:val="000009"/>
          <w:spacing w:val="-7"/>
        </w:rPr>
        <w:t xml:space="preserve">Також </w:t>
      </w:r>
      <w:r>
        <w:rPr>
          <w:color w:val="000009"/>
          <w:spacing w:val="-3"/>
        </w:rPr>
        <w:t xml:space="preserve">тут моделюються </w:t>
      </w:r>
      <w:r>
        <w:rPr>
          <w:color w:val="000009"/>
        </w:rPr>
        <w:t xml:space="preserve">волосся, </w:t>
      </w:r>
      <w:r>
        <w:rPr>
          <w:color w:val="000009"/>
          <w:spacing w:val="-7"/>
        </w:rPr>
        <w:t xml:space="preserve">траву, </w:t>
      </w:r>
      <w:r>
        <w:rPr>
          <w:color w:val="000009"/>
          <w:spacing w:val="-3"/>
        </w:rPr>
        <w:t xml:space="preserve">хутро тощо. </w:t>
      </w:r>
      <w:r>
        <w:rPr>
          <w:color w:val="000009"/>
        </w:rPr>
        <w:t xml:space="preserve">У Blender частинки породжуються </w:t>
      </w:r>
      <w:r>
        <w:rPr>
          <w:color w:val="000009"/>
          <w:spacing w:val="-3"/>
        </w:rPr>
        <w:t xml:space="preserve">випромінювачем </w:t>
      </w:r>
      <w:r>
        <w:rPr>
          <w:color w:val="000009"/>
        </w:rPr>
        <w:t xml:space="preserve">(джерелом, емітером – </w:t>
      </w:r>
      <w:r>
        <w:rPr>
          <w:b/>
          <w:color w:val="000009"/>
        </w:rPr>
        <w:t>Emitter</w:t>
      </w:r>
      <w:r>
        <w:rPr>
          <w:color w:val="000009"/>
        </w:rPr>
        <w:t xml:space="preserve">), яким </w:t>
      </w:r>
      <w:r>
        <w:rPr>
          <w:color w:val="000009"/>
          <w:spacing w:val="-4"/>
        </w:rPr>
        <w:t xml:space="preserve">може </w:t>
      </w:r>
      <w:r>
        <w:rPr>
          <w:color w:val="000009"/>
          <w:spacing w:val="-3"/>
        </w:rPr>
        <w:t xml:space="preserve">бути </w:t>
      </w:r>
      <w:r>
        <w:rPr>
          <w:color w:val="000009"/>
          <w:spacing w:val="-4"/>
        </w:rPr>
        <w:t xml:space="preserve">будь-який </w:t>
      </w:r>
      <w:r>
        <w:rPr>
          <w:color w:val="000009"/>
        </w:rPr>
        <w:t xml:space="preserve">mesh-об’єкт. Часто в </w:t>
      </w:r>
      <w:r>
        <w:rPr>
          <w:color w:val="000009"/>
          <w:spacing w:val="-3"/>
        </w:rPr>
        <w:t xml:space="preserve">якості </w:t>
      </w:r>
      <w:r>
        <w:rPr>
          <w:color w:val="000009"/>
        </w:rPr>
        <w:t xml:space="preserve">емітера обирають </w:t>
      </w:r>
      <w:r>
        <w:rPr>
          <w:color w:val="000009"/>
          <w:spacing w:val="-5"/>
        </w:rPr>
        <w:t>площину.</w:t>
      </w:r>
    </w:p>
    <w:p w:rsidR="00951F52" w:rsidRDefault="00951F52" w:rsidP="00951F52">
      <w:pPr>
        <w:pStyle w:val="a3"/>
        <w:spacing w:before="1" w:line="360" w:lineRule="auto"/>
        <w:ind w:right="406" w:firstLine="851"/>
      </w:pPr>
      <w:r>
        <w:rPr>
          <w:color w:val="000009"/>
        </w:rPr>
        <w:t xml:space="preserve">Одному мешу </w:t>
      </w:r>
      <w:r>
        <w:rPr>
          <w:color w:val="000009"/>
          <w:spacing w:val="-3"/>
        </w:rPr>
        <w:t xml:space="preserve">може </w:t>
      </w:r>
      <w:r>
        <w:rPr>
          <w:color w:val="000009"/>
          <w:spacing w:val="-4"/>
        </w:rPr>
        <w:t xml:space="preserve">бути </w:t>
      </w:r>
      <w:r>
        <w:rPr>
          <w:color w:val="000009"/>
        </w:rPr>
        <w:t xml:space="preserve">призначено кілька систем частинок. Наприклад, якщо моделюється дощ з градом, то має сенс </w:t>
      </w:r>
      <w:r>
        <w:rPr>
          <w:color w:val="000009"/>
          <w:spacing w:val="2"/>
        </w:rPr>
        <w:t xml:space="preserve">до </w:t>
      </w:r>
      <w:r>
        <w:rPr>
          <w:color w:val="000009"/>
          <w:spacing w:val="-3"/>
        </w:rPr>
        <w:t xml:space="preserve">одного </w:t>
      </w:r>
      <w:r>
        <w:rPr>
          <w:color w:val="000009"/>
        </w:rPr>
        <w:t xml:space="preserve">емітера підключити дві системи частинок. Елементарні одиниці </w:t>
      </w:r>
      <w:r>
        <w:rPr>
          <w:color w:val="000009"/>
          <w:spacing w:val="-3"/>
        </w:rPr>
        <w:t xml:space="preserve">однієї </w:t>
      </w:r>
      <w:r>
        <w:rPr>
          <w:color w:val="000009"/>
        </w:rPr>
        <w:t xml:space="preserve">системи </w:t>
      </w:r>
      <w:r>
        <w:rPr>
          <w:color w:val="000009"/>
          <w:spacing w:val="-6"/>
        </w:rPr>
        <w:t xml:space="preserve">будуть схожі </w:t>
      </w:r>
      <w:r>
        <w:rPr>
          <w:color w:val="000009"/>
        </w:rPr>
        <w:t xml:space="preserve">на краплі, інший – на білі </w:t>
      </w:r>
      <w:r>
        <w:rPr>
          <w:color w:val="000009"/>
          <w:spacing w:val="-6"/>
        </w:rPr>
        <w:t xml:space="preserve">кулі. </w:t>
      </w:r>
      <w:r>
        <w:rPr>
          <w:color w:val="000009"/>
          <w:spacing w:val="-7"/>
        </w:rPr>
        <w:t xml:space="preserve">Також </w:t>
      </w:r>
      <w:r>
        <w:rPr>
          <w:color w:val="000009"/>
        </w:rPr>
        <w:t xml:space="preserve">у </w:t>
      </w:r>
      <w:r>
        <w:rPr>
          <w:color w:val="000009"/>
          <w:spacing w:val="-5"/>
        </w:rPr>
        <w:t xml:space="preserve">кожної </w:t>
      </w:r>
      <w:r>
        <w:rPr>
          <w:color w:val="000009"/>
        </w:rPr>
        <w:t xml:space="preserve">системи </w:t>
      </w:r>
      <w:r>
        <w:rPr>
          <w:color w:val="000009"/>
          <w:spacing w:val="-4"/>
        </w:rPr>
        <w:t xml:space="preserve">може бути </w:t>
      </w:r>
      <w:r>
        <w:rPr>
          <w:color w:val="000009"/>
        </w:rPr>
        <w:t>своя поведінка, наприклад град повинен падати швидше і відскакувати від поверхні.</w:t>
      </w:r>
    </w:p>
    <w:p w:rsidR="00951F52" w:rsidRDefault="00951F52" w:rsidP="00951F52">
      <w:pPr>
        <w:pStyle w:val="a3"/>
        <w:spacing w:before="1" w:line="360" w:lineRule="auto"/>
        <w:ind w:right="414" w:firstLine="851"/>
      </w:pPr>
      <w:r>
        <w:rPr>
          <w:color w:val="000009"/>
        </w:rPr>
        <w:t>Системи частинок додаються в слоти подібно до того, як це робиться при додаванні до об’єкту декількох матеріалів або матеріалу кількох текстур. Хоча зазвичай буває достатньо однієї системи частинок.</w:t>
      </w:r>
    </w:p>
    <w:p w:rsidR="00951F52" w:rsidRDefault="00951F52" w:rsidP="00951F52">
      <w:pPr>
        <w:spacing w:line="360" w:lineRule="auto"/>
        <w:sectPr w:rsidR="00951F52">
          <w:pgSz w:w="11910" w:h="16840"/>
          <w:pgMar w:top="840" w:right="160" w:bottom="1240" w:left="940" w:header="229" w:footer="924" w:gutter="0"/>
          <w:cols w:space="720"/>
        </w:sectPr>
      </w:pPr>
    </w:p>
    <w:p w:rsidR="00951F52" w:rsidRDefault="00951F52" w:rsidP="00951F52">
      <w:pPr>
        <w:pStyle w:val="a3"/>
        <w:spacing w:before="6"/>
        <w:ind w:left="0"/>
        <w:jc w:val="left"/>
        <w:rPr>
          <w:sz w:val="9"/>
        </w:rPr>
      </w:pPr>
    </w:p>
    <w:p w:rsidR="00951F52" w:rsidRDefault="00951F52" w:rsidP="00951F52">
      <w:pPr>
        <w:pStyle w:val="a3"/>
        <w:ind w:left="427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57B7AEC5" wp14:editId="3CB8934F">
            <wp:extent cx="2031483" cy="1375981"/>
            <wp:effectExtent l="0" t="0" r="0" b="0"/>
            <wp:docPr id="269" name="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9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483" cy="137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52" w:rsidRDefault="00951F52" w:rsidP="00951F52">
      <w:pPr>
        <w:pStyle w:val="a3"/>
        <w:spacing w:before="151" w:line="360" w:lineRule="auto"/>
        <w:ind w:left="407" w:right="400" w:firstLine="851"/>
        <w:jc w:val="right"/>
      </w:pPr>
      <w:r>
        <w:rPr>
          <w:color w:val="000009"/>
        </w:rPr>
        <w:t xml:space="preserve">У </w:t>
      </w:r>
      <w:r>
        <w:rPr>
          <w:color w:val="000009"/>
          <w:spacing w:val="-3"/>
        </w:rPr>
        <w:t xml:space="preserve">випадаючому </w:t>
      </w:r>
      <w:r>
        <w:rPr>
          <w:color w:val="000009"/>
        </w:rPr>
        <w:t xml:space="preserve">списку </w:t>
      </w:r>
      <w:r>
        <w:rPr>
          <w:b/>
          <w:color w:val="000009"/>
          <w:spacing w:val="-5"/>
        </w:rPr>
        <w:t xml:space="preserve">Type </w:t>
      </w:r>
      <w:r>
        <w:rPr>
          <w:color w:val="000009"/>
        </w:rPr>
        <w:t xml:space="preserve">вибирають, яким </w:t>
      </w:r>
      <w:r>
        <w:rPr>
          <w:color w:val="000009"/>
          <w:spacing w:val="-8"/>
        </w:rPr>
        <w:t xml:space="preserve">буде </w:t>
      </w:r>
      <w:r>
        <w:rPr>
          <w:color w:val="000009"/>
        </w:rPr>
        <w:t>емітер частинок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 xml:space="preserve">або джерело, з </w:t>
      </w:r>
      <w:r>
        <w:rPr>
          <w:color w:val="000009"/>
          <w:spacing w:val="-5"/>
        </w:rPr>
        <w:t xml:space="preserve">якого </w:t>
      </w:r>
      <w:r>
        <w:rPr>
          <w:color w:val="000009"/>
          <w:spacing w:val="-6"/>
        </w:rPr>
        <w:t xml:space="preserve">буде </w:t>
      </w:r>
      <w:r>
        <w:rPr>
          <w:color w:val="000009"/>
        </w:rPr>
        <w:t xml:space="preserve">“рости” трава. Звісно, в межах </w:t>
      </w:r>
      <w:r>
        <w:rPr>
          <w:color w:val="000009"/>
          <w:spacing w:val="-3"/>
        </w:rPr>
        <w:t xml:space="preserve">одного </w:t>
      </w:r>
      <w:r>
        <w:rPr>
          <w:color w:val="000009"/>
        </w:rPr>
        <w:t xml:space="preserve">розділу неможливо описати всі налаштування. Частина з них інтуїтивно зрозуміла, інші </w:t>
      </w:r>
      <w:r>
        <w:rPr>
          <w:color w:val="000009"/>
          <w:spacing w:val="-3"/>
        </w:rPr>
        <w:t>можна</w:t>
      </w:r>
      <w:r>
        <w:rPr>
          <w:color w:val="000009"/>
        </w:rPr>
        <w:t xml:space="preserve"> зрозуміти, тільки непогано знаючи </w:t>
      </w:r>
      <w:r>
        <w:rPr>
          <w:color w:val="000009"/>
          <w:spacing w:val="-6"/>
        </w:rPr>
        <w:t xml:space="preserve">фізику. </w:t>
      </w:r>
      <w:r>
        <w:rPr>
          <w:color w:val="000009"/>
          <w:spacing w:val="-8"/>
        </w:rPr>
        <w:t xml:space="preserve">Тому </w:t>
      </w:r>
      <w:r>
        <w:rPr>
          <w:color w:val="000009"/>
        </w:rPr>
        <w:t xml:space="preserve">я зупинюся на основних моментах. Після </w:t>
      </w:r>
      <w:r>
        <w:rPr>
          <w:color w:val="000009"/>
          <w:spacing w:val="-3"/>
        </w:rPr>
        <w:t xml:space="preserve">додавання </w:t>
      </w:r>
      <w:r>
        <w:rPr>
          <w:color w:val="000009"/>
        </w:rPr>
        <w:t xml:space="preserve">об’єкту системи частинок Ви </w:t>
      </w:r>
      <w:r>
        <w:rPr>
          <w:color w:val="000009"/>
          <w:spacing w:val="-3"/>
        </w:rPr>
        <w:t xml:space="preserve">можете </w:t>
      </w:r>
      <w:r>
        <w:rPr>
          <w:color w:val="000009"/>
        </w:rPr>
        <w:t xml:space="preserve">не </w:t>
      </w:r>
      <w:r>
        <w:rPr>
          <w:color w:val="000009"/>
          <w:spacing w:val="-3"/>
        </w:rPr>
        <w:t xml:space="preserve">побачити </w:t>
      </w:r>
      <w:r>
        <w:rPr>
          <w:color w:val="000009"/>
        </w:rPr>
        <w:t xml:space="preserve">їх в 3D. Частинки треба </w:t>
      </w:r>
      <w:r>
        <w:rPr>
          <w:color w:val="000009"/>
          <w:spacing w:val="-3"/>
        </w:rPr>
        <w:t xml:space="preserve">згенерувати, </w:t>
      </w:r>
      <w:r>
        <w:rPr>
          <w:color w:val="000009"/>
        </w:rPr>
        <w:t>а для цього слід запустити анімацію (</w:t>
      </w:r>
      <w:r>
        <w:rPr>
          <w:b/>
          <w:color w:val="000009"/>
        </w:rPr>
        <w:t>Alt +</w:t>
      </w:r>
      <w:r>
        <w:rPr>
          <w:b/>
          <w:color w:val="000009"/>
          <w:spacing w:val="61"/>
        </w:rPr>
        <w:t xml:space="preserve"> </w:t>
      </w:r>
      <w:r>
        <w:rPr>
          <w:b/>
          <w:color w:val="000009"/>
        </w:rPr>
        <w:t>A</w:t>
      </w:r>
      <w:r>
        <w:rPr>
          <w:color w:val="000009"/>
        </w:rPr>
        <w:t xml:space="preserve">). Частинки </w:t>
      </w:r>
      <w:r>
        <w:rPr>
          <w:color w:val="000009"/>
          <w:spacing w:val="-3"/>
        </w:rPr>
        <w:t xml:space="preserve">почнуть </w:t>
      </w:r>
      <w:r>
        <w:rPr>
          <w:color w:val="000009"/>
        </w:rPr>
        <w:t xml:space="preserve">сипатися вниз з об’єкта-випромінювача. Після </w:t>
      </w:r>
      <w:r>
        <w:rPr>
          <w:color w:val="000009"/>
          <w:spacing w:val="-4"/>
        </w:rPr>
        <w:t>одного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 xml:space="preserve">циклу анімації її </w:t>
      </w:r>
      <w:r>
        <w:rPr>
          <w:color w:val="000009"/>
          <w:spacing w:val="-3"/>
        </w:rPr>
        <w:t xml:space="preserve">можна </w:t>
      </w:r>
      <w:r>
        <w:rPr>
          <w:color w:val="000009"/>
        </w:rPr>
        <w:t xml:space="preserve">зупинити, перейти до потрібного кадру і </w:t>
      </w:r>
      <w:r>
        <w:rPr>
          <w:color w:val="000009"/>
          <w:spacing w:val="-4"/>
        </w:rPr>
        <w:t xml:space="preserve">виконати </w:t>
      </w:r>
      <w:r>
        <w:rPr>
          <w:color w:val="000009"/>
        </w:rPr>
        <w:t>рендер (</w:t>
      </w:r>
      <w:r>
        <w:rPr>
          <w:b/>
          <w:color w:val="000009"/>
        </w:rPr>
        <w:t>F12</w:t>
      </w:r>
      <w:r>
        <w:rPr>
          <w:color w:val="000009"/>
        </w:rPr>
        <w:t xml:space="preserve">), щоб </w:t>
      </w:r>
      <w:r>
        <w:rPr>
          <w:color w:val="000009"/>
          <w:spacing w:val="-3"/>
        </w:rPr>
        <w:t xml:space="preserve">побачити, </w:t>
      </w:r>
      <w:r>
        <w:rPr>
          <w:color w:val="000009"/>
        </w:rPr>
        <w:t xml:space="preserve">як </w:t>
      </w:r>
      <w:r>
        <w:rPr>
          <w:color w:val="000009"/>
          <w:spacing w:val="-3"/>
        </w:rPr>
        <w:t xml:space="preserve">виглядають </w:t>
      </w:r>
      <w:r>
        <w:rPr>
          <w:color w:val="000009"/>
        </w:rPr>
        <w:t xml:space="preserve">частинки на зображенні. Зрозуміло, що </w:t>
      </w:r>
      <w:r>
        <w:rPr>
          <w:color w:val="000009"/>
          <w:spacing w:val="-3"/>
        </w:rPr>
        <w:t xml:space="preserve">можна </w:t>
      </w:r>
      <w:r>
        <w:rPr>
          <w:color w:val="000009"/>
          <w:spacing w:val="-5"/>
        </w:rPr>
        <w:t>також</w:t>
      </w:r>
    </w:p>
    <w:p w:rsidR="00951F52" w:rsidRDefault="00951F52" w:rsidP="00951F52">
      <w:pPr>
        <w:pStyle w:val="a3"/>
        <w:spacing w:line="320" w:lineRule="exact"/>
      </w:pPr>
      <w:r>
        <w:rPr>
          <w:color w:val="000009"/>
        </w:rPr>
        <w:t>створити відеофайл з анімацією.</w:t>
      </w:r>
    </w:p>
    <w:p w:rsidR="00951F52" w:rsidRDefault="00951F52" w:rsidP="00951F52">
      <w:pPr>
        <w:pStyle w:val="a3"/>
        <w:ind w:left="0"/>
        <w:jc w:val="left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0FF80C14" wp14:editId="39F40E98">
            <wp:simplePos x="0" y="0"/>
            <wp:positionH relativeFrom="page">
              <wp:posOffset>2916935</wp:posOffset>
            </wp:positionH>
            <wp:positionV relativeFrom="paragraph">
              <wp:posOffset>105300</wp:posOffset>
            </wp:positionV>
            <wp:extent cx="2808661" cy="1579149"/>
            <wp:effectExtent l="0" t="0" r="0" b="0"/>
            <wp:wrapTopAndBottom/>
            <wp:docPr id="271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9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661" cy="157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F52" w:rsidRDefault="00951F52" w:rsidP="00951F52">
      <w:pPr>
        <w:pStyle w:val="a3"/>
        <w:spacing w:before="129" w:line="360" w:lineRule="auto"/>
        <w:ind w:right="402" w:firstLine="851"/>
      </w:pPr>
      <w:r>
        <w:rPr>
          <w:color w:val="000009"/>
        </w:rPr>
        <w:t>Якщо потім Ви плануєте вносити будь-які зміни, то анімацію краще знову переграти.</w:t>
      </w:r>
    </w:p>
    <w:p w:rsidR="00951F52" w:rsidRDefault="00951F52" w:rsidP="00951F52">
      <w:pPr>
        <w:pStyle w:val="a3"/>
        <w:spacing w:line="360" w:lineRule="auto"/>
        <w:ind w:right="404" w:firstLine="851"/>
        <w:rPr>
          <w:b/>
        </w:rPr>
      </w:pPr>
      <w:r>
        <w:rPr>
          <w:color w:val="000009"/>
        </w:rPr>
        <w:t xml:space="preserve">На панелі </w:t>
      </w:r>
      <w:r>
        <w:rPr>
          <w:b/>
          <w:color w:val="000009"/>
        </w:rPr>
        <w:t xml:space="preserve">Emission </w:t>
      </w:r>
      <w:r>
        <w:rPr>
          <w:color w:val="000009"/>
        </w:rPr>
        <w:t xml:space="preserve">(Випромінювання) поле </w:t>
      </w:r>
      <w:r>
        <w:rPr>
          <w:b/>
          <w:color w:val="000009"/>
        </w:rPr>
        <w:t xml:space="preserve">Number </w:t>
      </w:r>
      <w:r>
        <w:rPr>
          <w:color w:val="000009"/>
        </w:rPr>
        <w:t>визначає кількість випромінюваних частинок. Це впливає на їх щільність на одиницю простору</w:t>
      </w:r>
      <w:r>
        <w:rPr>
          <w:b/>
          <w:color w:val="000009"/>
        </w:rPr>
        <w:t>.</w:t>
      </w:r>
      <w:r>
        <w:rPr>
          <w:b/>
          <w:color w:val="000009"/>
          <w:spacing w:val="-47"/>
        </w:rPr>
        <w:t xml:space="preserve"> </w:t>
      </w:r>
      <w:r>
        <w:rPr>
          <w:b/>
          <w:color w:val="000009"/>
        </w:rPr>
        <w:t>Start і</w:t>
      </w:r>
      <w:r>
        <w:rPr>
          <w:b/>
          <w:color w:val="000009"/>
          <w:spacing w:val="-14"/>
        </w:rPr>
        <w:t xml:space="preserve"> </w:t>
      </w:r>
      <w:r>
        <w:rPr>
          <w:b/>
          <w:color w:val="000009"/>
        </w:rPr>
        <w:t>End</w:t>
      </w:r>
      <w:r>
        <w:rPr>
          <w:b/>
          <w:color w:val="000009"/>
          <w:spacing w:val="-15"/>
        </w:rPr>
        <w:t xml:space="preserve"> </w:t>
      </w:r>
      <w:r>
        <w:rPr>
          <w:color w:val="000009"/>
          <w:spacing w:val="-3"/>
        </w:rPr>
        <w:t>визначають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проміжок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шкали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8"/>
        </w:rPr>
        <w:t>часу,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7"/>
        </w:rPr>
        <w:t>коли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емітер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випромінює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частинки.</w:t>
      </w:r>
      <w:r>
        <w:rPr>
          <w:color w:val="000009"/>
          <w:spacing w:val="-6"/>
        </w:rPr>
        <w:t xml:space="preserve"> </w:t>
      </w:r>
      <w:r>
        <w:rPr>
          <w:b/>
          <w:color w:val="000009"/>
        </w:rPr>
        <w:t>Lifetime</w:t>
      </w:r>
    </w:p>
    <w:p w:rsidR="00951F52" w:rsidRDefault="00951F52" w:rsidP="00951F52">
      <w:pPr>
        <w:pStyle w:val="a3"/>
        <w:spacing w:before="2" w:after="7" w:line="357" w:lineRule="auto"/>
        <w:ind w:right="398"/>
      </w:pPr>
      <w:r>
        <w:rPr>
          <w:color w:val="000009"/>
        </w:rPr>
        <w:t>– час життя однієї частинки. Так якщо конкретна частинка народилася в 60-му кадрі, а час її життя 50 кадрів, то вона зникне в 110-му кадрі.</w:t>
      </w:r>
    </w:p>
    <w:p w:rsidR="00951F52" w:rsidRDefault="00951F52" w:rsidP="00951F52">
      <w:pPr>
        <w:pStyle w:val="a3"/>
        <w:ind w:left="398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2E0A0F4" wp14:editId="5E8B9245">
            <wp:extent cx="2357896" cy="803529"/>
            <wp:effectExtent l="0" t="0" r="0" b="0"/>
            <wp:docPr id="273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9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896" cy="80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52" w:rsidRDefault="00951F52" w:rsidP="00951F52">
      <w:pPr>
        <w:rPr>
          <w:sz w:val="20"/>
        </w:rPr>
        <w:sectPr w:rsidR="00951F52">
          <w:pgSz w:w="11910" w:h="16840"/>
          <w:pgMar w:top="840" w:right="160" w:bottom="1240" w:left="940" w:header="229" w:footer="924" w:gutter="0"/>
          <w:cols w:space="720"/>
        </w:sectPr>
      </w:pPr>
    </w:p>
    <w:p w:rsidR="00951F52" w:rsidRDefault="00951F52" w:rsidP="00951F52">
      <w:pPr>
        <w:pStyle w:val="a3"/>
        <w:spacing w:before="104" w:line="360" w:lineRule="auto"/>
        <w:ind w:right="404" w:firstLine="851"/>
      </w:pPr>
      <w:r>
        <w:rPr>
          <w:color w:val="000009"/>
        </w:rPr>
        <w:lastRenderedPageBreak/>
        <w:t>За замовчуванням налаштування такі, що до 250-го кадру всі частинки зникають, так як останні були народжені в 200-му.</w:t>
      </w:r>
    </w:p>
    <w:p w:rsidR="00951F52" w:rsidRDefault="00951F52" w:rsidP="00951F52">
      <w:pPr>
        <w:pStyle w:val="a3"/>
        <w:spacing w:before="2" w:after="4" w:line="360" w:lineRule="auto"/>
        <w:ind w:right="402" w:firstLine="851"/>
      </w:pPr>
      <w:r>
        <w:rPr>
          <w:color w:val="000009"/>
        </w:rPr>
        <w:t xml:space="preserve">На панелі </w:t>
      </w:r>
      <w:r>
        <w:rPr>
          <w:b/>
          <w:color w:val="000009"/>
        </w:rPr>
        <w:t xml:space="preserve">Render </w:t>
      </w:r>
      <w:r>
        <w:rPr>
          <w:color w:val="000009"/>
        </w:rPr>
        <w:t>можна вибрати матеріал для частинок; одна стане “донором” для тих, які знаходяться в слотах матеріалу об’єкта-емітера.</w:t>
      </w:r>
    </w:p>
    <w:p w:rsidR="00951F52" w:rsidRDefault="00951F52" w:rsidP="00951F52">
      <w:pPr>
        <w:pStyle w:val="a3"/>
        <w:ind w:left="398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7754E8" wp14:editId="1C011B14">
            <wp:extent cx="2376451" cy="1406652"/>
            <wp:effectExtent l="0" t="0" r="0" b="0"/>
            <wp:docPr id="275" name="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9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451" cy="140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52" w:rsidRDefault="00951F52" w:rsidP="00951F52">
      <w:pPr>
        <w:pStyle w:val="a3"/>
        <w:spacing w:before="166" w:after="10" w:line="357" w:lineRule="auto"/>
        <w:ind w:right="406" w:firstLine="851"/>
      </w:pPr>
      <w:r>
        <w:rPr>
          <w:color w:val="000009"/>
        </w:rPr>
        <w:t>По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замовчуванню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вибраний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тип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частинок</w:t>
      </w:r>
      <w:r>
        <w:rPr>
          <w:color w:val="000009"/>
          <w:spacing w:val="-7"/>
        </w:rPr>
        <w:t xml:space="preserve"> </w:t>
      </w:r>
      <w:r>
        <w:rPr>
          <w:b/>
          <w:color w:val="000009"/>
        </w:rPr>
        <w:t>Halo</w:t>
      </w:r>
      <w:r>
        <w:rPr>
          <w:color w:val="000009"/>
        </w:rPr>
        <w:t>.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3"/>
        </w:rPr>
        <w:t>Його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основні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налаштування </w:t>
      </w:r>
      <w:r>
        <w:rPr>
          <w:color w:val="000009"/>
          <w:spacing w:val="-3"/>
        </w:rPr>
        <w:t xml:space="preserve">знаходяться </w:t>
      </w:r>
      <w:r>
        <w:rPr>
          <w:color w:val="000009"/>
        </w:rPr>
        <w:t xml:space="preserve">не </w:t>
      </w:r>
      <w:r>
        <w:rPr>
          <w:color w:val="000009"/>
          <w:spacing w:val="-7"/>
        </w:rPr>
        <w:t xml:space="preserve">тут, </w:t>
      </w:r>
      <w:r>
        <w:rPr>
          <w:color w:val="000009"/>
        </w:rPr>
        <w:t>а на вкладці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6"/>
        </w:rPr>
        <w:t>матеріалу.</w:t>
      </w:r>
    </w:p>
    <w:p w:rsidR="00951F52" w:rsidRDefault="00951F52" w:rsidP="00951F52">
      <w:pPr>
        <w:pStyle w:val="a3"/>
        <w:ind w:left="4425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1789D16" wp14:editId="3B2F587E">
            <wp:extent cx="1835856" cy="1775936"/>
            <wp:effectExtent l="0" t="0" r="0" b="0"/>
            <wp:docPr id="27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0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856" cy="177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52" w:rsidRDefault="00951F52" w:rsidP="00951F52">
      <w:pPr>
        <w:spacing w:before="146"/>
        <w:ind w:left="1145" w:right="589"/>
        <w:jc w:val="center"/>
        <w:rPr>
          <w:sz w:val="28"/>
        </w:rPr>
      </w:pPr>
      <w:r>
        <w:rPr>
          <w:color w:val="000009"/>
          <w:sz w:val="28"/>
        </w:rPr>
        <w:t xml:space="preserve">На зображенні вище на панелі </w:t>
      </w:r>
      <w:r>
        <w:rPr>
          <w:b/>
          <w:color w:val="000009"/>
          <w:sz w:val="28"/>
        </w:rPr>
        <w:t xml:space="preserve">Halo </w:t>
      </w:r>
      <w:r>
        <w:rPr>
          <w:color w:val="000009"/>
          <w:sz w:val="28"/>
        </w:rPr>
        <w:t xml:space="preserve">вкладки </w:t>
      </w:r>
      <w:r>
        <w:rPr>
          <w:b/>
          <w:color w:val="000009"/>
          <w:sz w:val="28"/>
        </w:rPr>
        <w:t xml:space="preserve">Material </w:t>
      </w:r>
      <w:r>
        <w:rPr>
          <w:color w:val="000009"/>
          <w:sz w:val="28"/>
        </w:rPr>
        <w:t>включені прапорці</w:t>
      </w:r>
    </w:p>
    <w:p w:rsidR="00951F52" w:rsidRDefault="00951F52" w:rsidP="00951F52">
      <w:pPr>
        <w:spacing w:before="163"/>
        <w:ind w:left="476"/>
        <w:rPr>
          <w:sz w:val="28"/>
        </w:rPr>
      </w:pPr>
      <w:r>
        <w:rPr>
          <w:b/>
          <w:color w:val="000009"/>
          <w:sz w:val="28"/>
        </w:rPr>
        <w:t>Rings, Lines і Star Tips</w:t>
      </w:r>
      <w:r>
        <w:rPr>
          <w:color w:val="000009"/>
          <w:sz w:val="28"/>
        </w:rPr>
        <w:t>. В результаті частинки будуть виглядати так:</w:t>
      </w:r>
    </w:p>
    <w:p w:rsidR="00951F52" w:rsidRDefault="00951F52" w:rsidP="00951F52">
      <w:pPr>
        <w:pStyle w:val="a3"/>
        <w:spacing w:before="9"/>
        <w:ind w:left="0"/>
        <w:jc w:val="left"/>
        <w:rPr>
          <w:sz w:val="10"/>
        </w:rPr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2262AB39" wp14:editId="3E4F6E31">
            <wp:simplePos x="0" y="0"/>
            <wp:positionH relativeFrom="page">
              <wp:posOffset>2836926</wp:posOffset>
            </wp:positionH>
            <wp:positionV relativeFrom="paragraph">
              <wp:posOffset>103539</wp:posOffset>
            </wp:positionV>
            <wp:extent cx="2963295" cy="1659445"/>
            <wp:effectExtent l="0" t="0" r="0" b="0"/>
            <wp:wrapTopAndBottom/>
            <wp:docPr id="279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0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295" cy="165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F52" w:rsidRDefault="00951F52" w:rsidP="00951F52">
      <w:pPr>
        <w:pStyle w:val="a3"/>
        <w:spacing w:before="133" w:line="360" w:lineRule="auto"/>
        <w:ind w:right="400" w:firstLine="851"/>
      </w:pPr>
      <w:r>
        <w:rPr>
          <w:color w:val="000009"/>
        </w:rPr>
        <w:t>Якщо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потрібно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3"/>
        </w:rPr>
        <w:t>якості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частинки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встановити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власний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об’єкт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(наприклад,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 xml:space="preserve">Ви змоделювали краплю дощу), то треба на панелі </w:t>
      </w:r>
      <w:r>
        <w:rPr>
          <w:b/>
          <w:color w:val="000009"/>
        </w:rPr>
        <w:t xml:space="preserve">Render </w:t>
      </w:r>
      <w:r>
        <w:rPr>
          <w:color w:val="000009"/>
        </w:rPr>
        <w:t xml:space="preserve">вкладки частинок переключитися з </w:t>
      </w:r>
      <w:r>
        <w:rPr>
          <w:b/>
          <w:color w:val="000009"/>
        </w:rPr>
        <w:t xml:space="preserve">Halo </w:t>
      </w:r>
      <w:r>
        <w:rPr>
          <w:color w:val="000009"/>
        </w:rPr>
        <w:t xml:space="preserve">на тип </w:t>
      </w:r>
      <w:r>
        <w:rPr>
          <w:b/>
          <w:color w:val="000009"/>
        </w:rPr>
        <w:t>Оbject</w:t>
      </w:r>
      <w:r>
        <w:rPr>
          <w:color w:val="000009"/>
        </w:rPr>
        <w:t xml:space="preserve">. У </w:t>
      </w:r>
      <w:r>
        <w:rPr>
          <w:color w:val="000009"/>
          <w:spacing w:val="-3"/>
        </w:rPr>
        <w:t xml:space="preserve">новому </w:t>
      </w:r>
      <w:r>
        <w:rPr>
          <w:color w:val="000009"/>
        </w:rPr>
        <w:t>полі вказати необхідний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4"/>
        </w:rPr>
        <w:t>об’єкт.</w:t>
      </w:r>
    </w:p>
    <w:p w:rsidR="00951F52" w:rsidRDefault="00951F52" w:rsidP="00951F52">
      <w:pPr>
        <w:spacing w:line="360" w:lineRule="auto"/>
        <w:sectPr w:rsidR="00951F52">
          <w:pgSz w:w="11910" w:h="16840"/>
          <w:pgMar w:top="840" w:right="160" w:bottom="1240" w:left="940" w:header="229" w:footer="924" w:gutter="0"/>
          <w:cols w:space="720"/>
        </w:sectPr>
      </w:pPr>
    </w:p>
    <w:p w:rsidR="00951F52" w:rsidRDefault="00951F52" w:rsidP="00951F52">
      <w:pPr>
        <w:pStyle w:val="a3"/>
        <w:spacing w:before="6"/>
        <w:ind w:left="0"/>
        <w:jc w:val="left"/>
        <w:rPr>
          <w:sz w:val="9"/>
        </w:rPr>
      </w:pPr>
    </w:p>
    <w:p w:rsidR="00951F52" w:rsidRDefault="00951F52" w:rsidP="00951F52">
      <w:pPr>
        <w:pStyle w:val="a3"/>
        <w:ind w:left="3588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8432865" wp14:editId="13714EF6">
            <wp:extent cx="2902116" cy="1632680"/>
            <wp:effectExtent l="0" t="0" r="0" b="0"/>
            <wp:docPr id="281" name="image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0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116" cy="16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52" w:rsidRDefault="00951F52" w:rsidP="00951F52">
      <w:pPr>
        <w:pStyle w:val="a3"/>
        <w:spacing w:before="146" w:line="360" w:lineRule="auto"/>
        <w:ind w:right="411" w:firstLine="851"/>
      </w:pP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зображенні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вище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7"/>
        </w:rPr>
        <w:t>була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створена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крапля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зі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сфери.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неї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6"/>
        </w:rPr>
        <w:t xml:space="preserve">був </w:t>
      </w:r>
      <w:r>
        <w:rPr>
          <w:color w:val="000009"/>
        </w:rPr>
        <w:t xml:space="preserve">застосований матеріал з налаштуванням прозорості </w:t>
      </w:r>
      <w:r>
        <w:rPr>
          <w:color w:val="000009"/>
          <w:spacing w:val="2"/>
        </w:rPr>
        <w:t xml:space="preserve">та </w:t>
      </w:r>
      <w:r>
        <w:rPr>
          <w:color w:val="000009"/>
        </w:rPr>
        <w:t xml:space="preserve">ін. Далі сфера </w:t>
      </w:r>
      <w:r>
        <w:rPr>
          <w:color w:val="000009"/>
          <w:spacing w:val="-7"/>
        </w:rPr>
        <w:t xml:space="preserve">була </w:t>
      </w:r>
      <w:r>
        <w:rPr>
          <w:color w:val="000009"/>
        </w:rPr>
        <w:t xml:space="preserve">вказана в </w:t>
      </w:r>
      <w:r>
        <w:rPr>
          <w:color w:val="000009"/>
          <w:spacing w:val="-3"/>
        </w:rPr>
        <w:t xml:space="preserve">якості </w:t>
      </w:r>
      <w:r>
        <w:rPr>
          <w:color w:val="000009"/>
        </w:rPr>
        <w:t>об’єкта, який повинен вимальовуватися на місці частинок.</w:t>
      </w:r>
    </w:p>
    <w:p w:rsidR="00951F52" w:rsidRDefault="00951F52" w:rsidP="00951F52">
      <w:pPr>
        <w:pStyle w:val="a3"/>
        <w:spacing w:line="360" w:lineRule="auto"/>
        <w:ind w:right="398" w:firstLine="851"/>
      </w:pPr>
      <w:r>
        <w:rPr>
          <w:color w:val="000009"/>
          <w:spacing w:val="-5"/>
        </w:rPr>
        <w:t>Коли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частинки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падають,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їх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шляху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2"/>
        </w:rPr>
        <w:t>можуть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зустрічатися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інші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об’єкти.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 замовчуванням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ці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інші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об’єкти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ніяк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реагують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частки.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Останні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проходять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крізь них, </w:t>
      </w:r>
      <w:r>
        <w:rPr>
          <w:color w:val="000009"/>
          <w:spacing w:val="-4"/>
        </w:rPr>
        <w:t xml:space="preserve">наче </w:t>
      </w:r>
      <w:r>
        <w:rPr>
          <w:color w:val="000009"/>
        </w:rPr>
        <w:t xml:space="preserve">немає ніяких </w:t>
      </w:r>
      <w:r>
        <w:rPr>
          <w:color w:val="000009"/>
          <w:spacing w:val="-3"/>
        </w:rPr>
        <w:t xml:space="preserve">перешкод. </w:t>
      </w:r>
      <w:r>
        <w:rPr>
          <w:color w:val="000009"/>
        </w:rPr>
        <w:t xml:space="preserve">Щоб об’єкт реагував на інший </w:t>
      </w:r>
      <w:r>
        <w:rPr>
          <w:color w:val="000009"/>
          <w:spacing w:val="-5"/>
        </w:rPr>
        <w:t xml:space="preserve">об’єкт, </w:t>
      </w:r>
      <w:r>
        <w:rPr>
          <w:color w:val="000009"/>
        </w:rPr>
        <w:t>йому додається “фізика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зіткнення”.</w:t>
      </w:r>
    </w:p>
    <w:p w:rsidR="00951F52" w:rsidRDefault="00951F52" w:rsidP="00951F52">
      <w:pPr>
        <w:pStyle w:val="a3"/>
        <w:spacing w:after="5" w:line="360" w:lineRule="auto"/>
        <w:ind w:right="398" w:firstLine="851"/>
      </w:pPr>
      <w:r>
        <w:rPr>
          <w:color w:val="000009"/>
        </w:rPr>
        <w:t xml:space="preserve">Робиться це вже на вкладці </w:t>
      </w:r>
      <w:r>
        <w:rPr>
          <w:b/>
          <w:color w:val="000009"/>
        </w:rPr>
        <w:t xml:space="preserve">Physics </w:t>
      </w:r>
      <w:r>
        <w:rPr>
          <w:color w:val="000009"/>
        </w:rPr>
        <w:t>редактора властивостей. У об’єктів, які повинні взаємодіяти з іншими фізичними об’єктами, повинна бути включена колізія.</w:t>
      </w:r>
    </w:p>
    <w:p w:rsidR="00951F52" w:rsidRDefault="00951F52" w:rsidP="00951F52">
      <w:pPr>
        <w:pStyle w:val="a3"/>
        <w:ind w:left="4097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CEEE38B" wp14:editId="739C43D4">
            <wp:extent cx="2248576" cy="3503580"/>
            <wp:effectExtent l="0" t="0" r="0" b="0"/>
            <wp:docPr id="28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0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76" cy="35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52" w:rsidRDefault="00951F52" w:rsidP="00951F52">
      <w:pPr>
        <w:pStyle w:val="a3"/>
        <w:spacing w:before="149" w:line="357" w:lineRule="auto"/>
        <w:ind w:right="404" w:firstLine="851"/>
      </w:pPr>
      <w:r>
        <w:rPr>
          <w:color w:val="000009"/>
        </w:rPr>
        <w:t>На зображенні вище колізія включена для об’єкта, який знаходиться на шляху у падаючих частинок. В налаштуваннях збільшений параметр клейкості</w:t>
      </w:r>
    </w:p>
    <w:p w:rsidR="00951F52" w:rsidRDefault="00951F52" w:rsidP="00951F52">
      <w:pPr>
        <w:spacing w:line="357" w:lineRule="auto"/>
        <w:sectPr w:rsidR="00951F52">
          <w:pgSz w:w="11910" w:h="16840"/>
          <w:pgMar w:top="840" w:right="160" w:bottom="1240" w:left="940" w:header="229" w:footer="924" w:gutter="0"/>
          <w:cols w:space="720"/>
        </w:sectPr>
      </w:pPr>
    </w:p>
    <w:p w:rsidR="00951F52" w:rsidRDefault="00951F52" w:rsidP="00951F52">
      <w:pPr>
        <w:pStyle w:val="a3"/>
        <w:spacing w:before="104" w:line="360" w:lineRule="auto"/>
        <w:ind w:right="409"/>
      </w:pPr>
      <w:r>
        <w:rPr>
          <w:color w:val="000009"/>
        </w:rPr>
        <w:lastRenderedPageBreak/>
        <w:t>(</w:t>
      </w:r>
      <w:r>
        <w:rPr>
          <w:b/>
          <w:color w:val="000009"/>
        </w:rPr>
        <w:t>Stickiness</w:t>
      </w:r>
      <w:r>
        <w:rPr>
          <w:color w:val="000009"/>
        </w:rPr>
        <w:t xml:space="preserve">). </w:t>
      </w:r>
      <w:r>
        <w:rPr>
          <w:color w:val="000009"/>
          <w:spacing w:val="-4"/>
        </w:rPr>
        <w:t>Так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 xml:space="preserve">частки не </w:t>
      </w:r>
      <w:r>
        <w:rPr>
          <w:color w:val="000009"/>
          <w:spacing w:val="-5"/>
        </w:rPr>
        <w:t xml:space="preserve">будуть </w:t>
      </w:r>
      <w:r>
        <w:rPr>
          <w:color w:val="000009"/>
          <w:spacing w:val="-3"/>
        </w:rPr>
        <w:t xml:space="preserve">відскакувати </w:t>
      </w:r>
      <w:r>
        <w:rPr>
          <w:color w:val="000009"/>
        </w:rPr>
        <w:t xml:space="preserve">від об’єкта </w:t>
      </w:r>
      <w:r>
        <w:rPr>
          <w:color w:val="000009"/>
          <w:spacing w:val="-7"/>
        </w:rPr>
        <w:t xml:space="preserve">вгору, </w:t>
      </w:r>
      <w:r>
        <w:rPr>
          <w:color w:val="000009"/>
        </w:rPr>
        <w:t xml:space="preserve">а </w:t>
      </w:r>
      <w:r>
        <w:rPr>
          <w:color w:val="000009"/>
          <w:spacing w:val="-6"/>
        </w:rPr>
        <w:t xml:space="preserve">будуть </w:t>
      </w:r>
      <w:r>
        <w:rPr>
          <w:color w:val="000009"/>
        </w:rPr>
        <w:t xml:space="preserve">затримуватися на </w:t>
      </w:r>
      <w:r>
        <w:rPr>
          <w:color w:val="000009"/>
          <w:spacing w:val="-7"/>
        </w:rPr>
        <w:t>ньому.</w:t>
      </w:r>
    </w:p>
    <w:p w:rsidR="00951F52" w:rsidRDefault="00951F52" w:rsidP="00951F52">
      <w:pPr>
        <w:pStyle w:val="a3"/>
        <w:spacing w:before="2" w:line="360" w:lineRule="auto"/>
        <w:ind w:right="405" w:firstLine="851"/>
      </w:pPr>
      <w:r>
        <w:rPr>
          <w:color w:val="000009"/>
        </w:rPr>
        <w:t>Для одного об’єкта може бути включено декілька “фізик”. При включенні того чи іншого типу на відповідній кнопці з’являється хрестик.</w:t>
      </w:r>
    </w:p>
    <w:p w:rsidR="00951F52" w:rsidRDefault="00951F52" w:rsidP="00951F52">
      <w:pPr>
        <w:pStyle w:val="a3"/>
        <w:spacing w:after="4" w:line="360" w:lineRule="auto"/>
        <w:ind w:right="401" w:firstLine="851"/>
      </w:pPr>
      <w:r>
        <w:rPr>
          <w:color w:val="000009"/>
        </w:rPr>
        <w:t xml:space="preserve">Тепер розглянемо моделювання тканини. Ми залишимо куб стартового файлу та ще додамо на сцену площину, яку збільшимо і піднімемо над кубом. Підподіляємо її безліч разів модифікатором </w:t>
      </w:r>
      <w:r>
        <w:rPr>
          <w:b/>
          <w:color w:val="000009"/>
        </w:rPr>
        <w:t>Extrude</w:t>
      </w:r>
      <w:r>
        <w:rPr>
          <w:color w:val="000009"/>
        </w:rPr>
        <w:t xml:space="preserve">. Після цього увімкнемо для площини кнопку </w:t>
      </w:r>
      <w:r>
        <w:rPr>
          <w:b/>
          <w:color w:val="000009"/>
        </w:rPr>
        <w:t xml:space="preserve">Cloth </w:t>
      </w:r>
      <w:r>
        <w:rPr>
          <w:color w:val="000009"/>
        </w:rPr>
        <w:t xml:space="preserve">на вкладці </w:t>
      </w:r>
      <w:r>
        <w:rPr>
          <w:b/>
          <w:color w:val="000009"/>
        </w:rPr>
        <w:t xml:space="preserve">Physics </w:t>
      </w:r>
      <w:r>
        <w:rPr>
          <w:color w:val="000009"/>
        </w:rPr>
        <w:t>редактора властивостей.</w:t>
      </w:r>
    </w:p>
    <w:p w:rsidR="00951F52" w:rsidRDefault="00951F52" w:rsidP="00951F52">
      <w:pPr>
        <w:pStyle w:val="a3"/>
        <w:ind w:left="3742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CE3116E" wp14:editId="3E2074B7">
            <wp:extent cx="2712942" cy="1780508"/>
            <wp:effectExtent l="0" t="0" r="0" b="0"/>
            <wp:docPr id="285" name="image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0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942" cy="178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52" w:rsidRDefault="00951F52" w:rsidP="00951F52">
      <w:pPr>
        <w:pStyle w:val="a3"/>
        <w:spacing w:before="139" w:after="5" w:line="360" w:lineRule="auto"/>
        <w:ind w:right="404" w:firstLine="851"/>
      </w:pPr>
      <w:r>
        <w:rPr>
          <w:color w:val="000009"/>
        </w:rPr>
        <w:t xml:space="preserve">Якщо тепер запустити анімацію, то площина, </w:t>
      </w:r>
      <w:r>
        <w:rPr>
          <w:color w:val="000009"/>
          <w:spacing w:val="-3"/>
        </w:rPr>
        <w:t xml:space="preserve">ігноруючи </w:t>
      </w:r>
      <w:r>
        <w:rPr>
          <w:color w:val="000009"/>
        </w:rPr>
        <w:t xml:space="preserve">наявність </w:t>
      </w:r>
      <w:r>
        <w:rPr>
          <w:color w:val="000009"/>
          <w:spacing w:val="-3"/>
        </w:rPr>
        <w:t xml:space="preserve">куба </w:t>
      </w:r>
      <w:r>
        <w:rPr>
          <w:color w:val="000009"/>
        </w:rPr>
        <w:t xml:space="preserve">під нею, просто впаде вниз під дією віртуальної сили тяжіння Землі. Якщо ж для </w:t>
      </w:r>
      <w:r>
        <w:rPr>
          <w:color w:val="000009"/>
          <w:spacing w:val="-5"/>
        </w:rPr>
        <w:t xml:space="preserve">куба </w:t>
      </w:r>
      <w:r>
        <w:rPr>
          <w:color w:val="000009"/>
          <w:spacing w:val="-3"/>
        </w:rPr>
        <w:t>включити</w:t>
      </w:r>
      <w:r>
        <w:rPr>
          <w:color w:val="000009"/>
          <w:spacing w:val="-8"/>
        </w:rPr>
        <w:t xml:space="preserve"> </w:t>
      </w:r>
      <w:r>
        <w:rPr>
          <w:b/>
          <w:color w:val="000009"/>
        </w:rPr>
        <w:t>Collision</w:t>
      </w:r>
      <w:r>
        <w:rPr>
          <w:color w:val="000009"/>
        </w:rPr>
        <w:t>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площина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зіткнеться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ним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і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оберне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його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подібно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тканини. На малюнку нижче у площині </w:t>
      </w:r>
      <w:r>
        <w:rPr>
          <w:color w:val="000009"/>
          <w:spacing w:val="-5"/>
        </w:rPr>
        <w:t xml:space="preserve">також </w:t>
      </w:r>
      <w:r>
        <w:rPr>
          <w:color w:val="000009"/>
          <w:spacing w:val="-6"/>
        </w:rPr>
        <w:t xml:space="preserve">було </w:t>
      </w:r>
      <w:r>
        <w:rPr>
          <w:color w:val="000009"/>
          <w:spacing w:val="-3"/>
        </w:rPr>
        <w:t xml:space="preserve">включено згладжування </w:t>
      </w:r>
      <w:r>
        <w:rPr>
          <w:color w:val="000009"/>
        </w:rPr>
        <w:t xml:space="preserve">(на панелі інструментів </w:t>
      </w:r>
      <w:r>
        <w:rPr>
          <w:b/>
          <w:color w:val="000009"/>
        </w:rPr>
        <w:t>3D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  <w:spacing w:val="-3"/>
        </w:rPr>
        <w:t>View</w:t>
      </w:r>
      <w:r>
        <w:rPr>
          <w:color w:val="000009"/>
          <w:spacing w:val="-3"/>
        </w:rPr>
        <w:t>).</w:t>
      </w:r>
    </w:p>
    <w:p w:rsidR="00951F52" w:rsidRDefault="00951F52" w:rsidP="00951F52">
      <w:pPr>
        <w:pStyle w:val="a3"/>
        <w:ind w:left="4588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E2A5C74" wp14:editId="3A29D563">
            <wp:extent cx="1612283" cy="1800225"/>
            <wp:effectExtent l="0" t="0" r="0" b="0"/>
            <wp:docPr id="287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0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283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52" w:rsidRDefault="00951F52" w:rsidP="00951F52">
      <w:pPr>
        <w:pStyle w:val="a3"/>
        <w:spacing w:before="174" w:line="360" w:lineRule="auto"/>
        <w:ind w:right="398" w:firstLine="851"/>
      </w:pPr>
      <w:r>
        <w:rPr>
          <w:color w:val="000009"/>
        </w:rPr>
        <w:t xml:space="preserve">Тепер уявімо, що тканина до чогось прикріплена. Створимо групу вершин і призначимо їй кілька вершин площині (див. Практичну роботу Кроку № 10). На панелі </w:t>
      </w:r>
      <w:r>
        <w:rPr>
          <w:b/>
          <w:color w:val="000009"/>
        </w:rPr>
        <w:t xml:space="preserve">Cloth </w:t>
      </w:r>
      <w:r>
        <w:rPr>
          <w:color w:val="000009"/>
        </w:rPr>
        <w:t xml:space="preserve">вкладки </w:t>
      </w:r>
      <w:r>
        <w:rPr>
          <w:b/>
          <w:color w:val="000009"/>
        </w:rPr>
        <w:t xml:space="preserve">Physics </w:t>
      </w:r>
      <w:r>
        <w:rPr>
          <w:color w:val="000009"/>
        </w:rPr>
        <w:t xml:space="preserve">активуємо прапорець </w:t>
      </w:r>
      <w:r>
        <w:rPr>
          <w:b/>
          <w:color w:val="000009"/>
        </w:rPr>
        <w:t xml:space="preserve">Pinning </w:t>
      </w:r>
      <w:r>
        <w:rPr>
          <w:color w:val="000009"/>
        </w:rPr>
        <w:t>і вказуємо створену групу. Край тканини повисне на цих вершинах.</w:t>
      </w:r>
    </w:p>
    <w:p w:rsidR="00951F52" w:rsidRDefault="00951F52" w:rsidP="00951F52">
      <w:pPr>
        <w:spacing w:line="360" w:lineRule="auto"/>
        <w:sectPr w:rsidR="00951F52">
          <w:pgSz w:w="11910" w:h="16840"/>
          <w:pgMar w:top="840" w:right="160" w:bottom="1240" w:left="940" w:header="229" w:footer="924" w:gutter="0"/>
          <w:cols w:space="720"/>
        </w:sectPr>
      </w:pPr>
    </w:p>
    <w:p w:rsidR="00951F52" w:rsidRDefault="00951F52" w:rsidP="00951F52">
      <w:pPr>
        <w:pStyle w:val="a3"/>
        <w:spacing w:before="6"/>
        <w:ind w:left="0"/>
        <w:jc w:val="left"/>
        <w:rPr>
          <w:sz w:val="9"/>
        </w:rPr>
      </w:pPr>
    </w:p>
    <w:p w:rsidR="00951F52" w:rsidRDefault="00951F52" w:rsidP="00951F52">
      <w:pPr>
        <w:pStyle w:val="a3"/>
        <w:ind w:left="4266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1EC0B8E" wp14:editId="07844990">
            <wp:extent cx="2022110" cy="1690782"/>
            <wp:effectExtent l="0" t="0" r="0" b="0"/>
            <wp:docPr id="289" name="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0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110" cy="169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52" w:rsidRDefault="00951F52" w:rsidP="00951F52">
      <w:pPr>
        <w:pStyle w:val="a3"/>
        <w:spacing w:before="10"/>
        <w:ind w:left="0"/>
        <w:jc w:val="left"/>
        <w:rPr>
          <w:sz w:val="6"/>
        </w:rPr>
      </w:pPr>
    </w:p>
    <w:p w:rsidR="00951F52" w:rsidRDefault="00951F52" w:rsidP="00951F52">
      <w:pPr>
        <w:pStyle w:val="a3"/>
        <w:spacing w:before="88" w:line="360" w:lineRule="auto"/>
        <w:ind w:right="396" w:firstLine="851"/>
      </w:pPr>
      <w:r>
        <w:rPr>
          <w:color w:val="000009"/>
        </w:rPr>
        <w:t xml:space="preserve">Відзначу наостанок, що при роботі з </w:t>
      </w:r>
      <w:r>
        <w:rPr>
          <w:color w:val="000009"/>
          <w:spacing w:val="-3"/>
        </w:rPr>
        <w:t xml:space="preserve">фізикою </w:t>
      </w:r>
      <w:r>
        <w:rPr>
          <w:color w:val="000009"/>
        </w:rPr>
        <w:t xml:space="preserve">її слід налаштовувати. При цьому генеруються кадри анімації, що надалі </w:t>
      </w:r>
      <w:r>
        <w:rPr>
          <w:color w:val="000009"/>
          <w:spacing w:val="-3"/>
        </w:rPr>
        <w:t xml:space="preserve">прискорює </w:t>
      </w:r>
      <w:r>
        <w:rPr>
          <w:color w:val="000009"/>
        </w:rPr>
        <w:t xml:space="preserve">промальовування. </w:t>
      </w:r>
      <w:r>
        <w:rPr>
          <w:color w:val="000009"/>
          <w:spacing w:val="-4"/>
        </w:rPr>
        <w:t xml:space="preserve">Можна </w:t>
      </w:r>
      <w:r>
        <w:rPr>
          <w:color w:val="000009"/>
        </w:rPr>
        <w:t xml:space="preserve">створити безліч слотів з різними налаштуваннями, </w:t>
      </w:r>
      <w:r>
        <w:rPr>
          <w:color w:val="000009"/>
          <w:spacing w:val="-6"/>
        </w:rPr>
        <w:t xml:space="preserve">кожна </w:t>
      </w:r>
      <w:r>
        <w:rPr>
          <w:color w:val="000009"/>
        </w:rPr>
        <w:t>з яких зберігає відмінні від інших налаштувань фізики:</w:t>
      </w:r>
    </w:p>
    <w:p w:rsidR="00951F52" w:rsidRDefault="00951F52" w:rsidP="00951F52">
      <w:pPr>
        <w:pStyle w:val="a3"/>
        <w:ind w:left="0"/>
        <w:jc w:val="left"/>
        <w:rPr>
          <w:sz w:val="20"/>
        </w:rPr>
      </w:pPr>
    </w:p>
    <w:p w:rsidR="00951F52" w:rsidRDefault="00951F52" w:rsidP="00951F52">
      <w:pPr>
        <w:pStyle w:val="a3"/>
        <w:spacing w:before="1"/>
        <w:ind w:left="0"/>
        <w:jc w:val="left"/>
        <w:rPr>
          <w:sz w:val="19"/>
        </w:rPr>
      </w:pPr>
      <w:r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7906E044" wp14:editId="17D6916F">
            <wp:simplePos x="0" y="0"/>
            <wp:positionH relativeFrom="page">
              <wp:posOffset>3246501</wp:posOffset>
            </wp:positionH>
            <wp:positionV relativeFrom="paragraph">
              <wp:posOffset>164458</wp:posOffset>
            </wp:positionV>
            <wp:extent cx="2159945" cy="2004250"/>
            <wp:effectExtent l="0" t="0" r="0" b="0"/>
            <wp:wrapTopAndBottom/>
            <wp:docPr id="291" name="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0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945" cy="200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F52" w:rsidRDefault="00951F52" w:rsidP="00951F52">
      <w:pPr>
        <w:pStyle w:val="a3"/>
        <w:ind w:left="0"/>
        <w:jc w:val="left"/>
        <w:rPr>
          <w:sz w:val="30"/>
        </w:rPr>
      </w:pPr>
    </w:p>
    <w:p w:rsidR="00C66708" w:rsidRDefault="00C66708"/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52"/>
    <w:rsid w:val="00951F52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3FC0C-96D3-4574-9AE1-5F9C2D98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1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51F52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1F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51F52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1F5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3700</Words>
  <Characters>2110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2023-01-24T13:27:00Z</dcterms:created>
  <dcterms:modified xsi:type="dcterms:W3CDTF">2023-01-24T13:27:00Z</dcterms:modified>
</cp:coreProperties>
</file>