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F5" w:rsidRDefault="00B32AF5" w:rsidP="00B32AF5">
      <w:pPr>
        <w:pStyle w:val="1"/>
        <w:spacing w:before="112"/>
        <w:ind w:left="3265"/>
      </w:pPr>
      <w:bookmarkStart w:id="0" w:name="_GoBack"/>
      <w:r>
        <w:t>ЗГЛАДЖУВАННЯ – SMOOTH</w:t>
      </w:r>
    </w:p>
    <w:bookmarkEnd w:id="0"/>
    <w:p w:rsidR="00B32AF5" w:rsidRDefault="00B32AF5" w:rsidP="00B32AF5">
      <w:pPr>
        <w:spacing w:before="162" w:line="360" w:lineRule="auto"/>
        <w:ind w:left="1316" w:right="407"/>
        <w:jc w:val="both"/>
        <w:rPr>
          <w:b/>
          <w:sz w:val="28"/>
        </w:rPr>
      </w:pPr>
      <w:r>
        <w:rPr>
          <w:b/>
          <w:color w:val="000009"/>
          <w:sz w:val="28"/>
        </w:rPr>
        <w:t>Мета: вивчити алгоритм застосування згладжування об’єктів в серeдовищі Blender 2.90</w:t>
      </w:r>
    </w:p>
    <w:p w:rsidR="00B32AF5" w:rsidRDefault="00B32AF5" w:rsidP="00B32AF5">
      <w:pPr>
        <w:pStyle w:val="a3"/>
        <w:spacing w:line="360" w:lineRule="auto"/>
        <w:ind w:right="401" w:firstLine="851"/>
      </w:pPr>
      <w:r>
        <w:rPr>
          <w:color w:val="000009"/>
        </w:rPr>
        <w:t xml:space="preserve">Через свою каркасну </w:t>
      </w:r>
      <w:r>
        <w:rPr>
          <w:color w:val="000009"/>
          <w:spacing w:val="-6"/>
        </w:rPr>
        <w:t xml:space="preserve">будову </w:t>
      </w:r>
      <w:r>
        <w:rPr>
          <w:color w:val="000009"/>
        </w:rPr>
        <w:t xml:space="preserve">меш-об’єкти виглядають ребристими навіть там, де </w:t>
      </w:r>
      <w:r>
        <w:rPr>
          <w:color w:val="000009"/>
          <w:spacing w:val="-3"/>
        </w:rPr>
        <w:t xml:space="preserve">передбачаються округлені </w:t>
      </w:r>
      <w:r>
        <w:rPr>
          <w:color w:val="000009"/>
        </w:rPr>
        <w:t xml:space="preserve">форми. Зрозуміло, що </w:t>
      </w:r>
      <w:r>
        <w:rPr>
          <w:color w:val="000009"/>
          <w:spacing w:val="-4"/>
        </w:rPr>
        <w:t>екструдіювання</w:t>
      </w:r>
      <w:r>
        <w:rPr>
          <w:color w:val="000009"/>
          <w:spacing w:val="62"/>
        </w:rPr>
        <w:t xml:space="preserve"> </w:t>
      </w:r>
      <w:r>
        <w:rPr>
          <w:color w:val="000009"/>
          <w:spacing w:val="-4"/>
        </w:rPr>
        <w:t>(т.з.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підподіл) вирішує цю </w:t>
      </w:r>
      <w:r>
        <w:rPr>
          <w:color w:val="000009"/>
          <w:spacing w:val="-5"/>
        </w:rPr>
        <w:t xml:space="preserve">проблему. </w:t>
      </w:r>
      <w:r>
        <w:rPr>
          <w:color w:val="000009"/>
        </w:rPr>
        <w:t xml:space="preserve">Однак </w:t>
      </w:r>
      <w:r>
        <w:rPr>
          <w:color w:val="000009"/>
          <w:spacing w:val="-3"/>
        </w:rPr>
        <w:t xml:space="preserve">породжує </w:t>
      </w:r>
      <w:r>
        <w:rPr>
          <w:color w:val="000009"/>
        </w:rPr>
        <w:t>іншу – потрібно зберігати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 xml:space="preserve">більше даних і </w:t>
      </w:r>
      <w:r>
        <w:rPr>
          <w:color w:val="000009"/>
          <w:spacing w:val="-3"/>
        </w:rPr>
        <w:t xml:space="preserve">витрачати </w:t>
      </w:r>
      <w:r>
        <w:rPr>
          <w:color w:val="000009"/>
        </w:rPr>
        <w:t xml:space="preserve">більше ресурсів </w:t>
      </w:r>
      <w:r>
        <w:rPr>
          <w:color w:val="000009"/>
          <w:spacing w:val="-3"/>
        </w:rPr>
        <w:t xml:space="preserve">комп’ютера </w:t>
      </w:r>
      <w:r>
        <w:rPr>
          <w:color w:val="000009"/>
        </w:rPr>
        <w:t>на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4"/>
        </w:rPr>
        <w:t>рендеринг.</w:t>
      </w:r>
    </w:p>
    <w:p w:rsidR="00B32AF5" w:rsidRDefault="00B32AF5" w:rsidP="00B32AF5">
      <w:pPr>
        <w:pStyle w:val="a3"/>
        <w:spacing w:line="360" w:lineRule="auto"/>
        <w:ind w:right="404" w:firstLine="851"/>
      </w:pPr>
      <w:r>
        <w:rPr>
          <w:color w:val="000009"/>
        </w:rPr>
        <w:t xml:space="preserve">У Blender є різні інструменти згладжування об’єктів. Для початку варто зупинитися на основних їх особливостях. Найпростіший варіант згладжування – кнопка </w:t>
      </w:r>
      <w:r>
        <w:rPr>
          <w:b/>
          <w:color w:val="000009"/>
        </w:rPr>
        <w:t xml:space="preserve">Smooth </w:t>
      </w:r>
      <w:r>
        <w:rPr>
          <w:color w:val="000009"/>
        </w:rPr>
        <w:t xml:space="preserve">(гладко) на області інструментів. Тут же знаходиться кнопка </w:t>
      </w:r>
      <w:r>
        <w:rPr>
          <w:b/>
          <w:color w:val="000009"/>
        </w:rPr>
        <w:t xml:space="preserve">Flat </w:t>
      </w:r>
      <w:r>
        <w:rPr>
          <w:color w:val="000009"/>
        </w:rPr>
        <w:t>(плоско), яка дозволяє повернутися до попереднього стану.</w:t>
      </w:r>
    </w:p>
    <w:p w:rsidR="00B32AF5" w:rsidRDefault="00B32AF5" w:rsidP="00B32AF5">
      <w:pPr>
        <w:pStyle w:val="a3"/>
        <w:ind w:left="4892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DF0FEEB" wp14:editId="21708AD7">
            <wp:extent cx="1229077" cy="1997487"/>
            <wp:effectExtent l="0" t="0" r="0" b="0"/>
            <wp:docPr id="189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6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077" cy="199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AF5" w:rsidRDefault="00B32AF5" w:rsidP="00B32AF5">
      <w:pPr>
        <w:pStyle w:val="a3"/>
        <w:spacing w:before="170" w:after="4" w:line="360" w:lineRule="auto"/>
        <w:ind w:right="409" w:firstLine="851"/>
      </w:pPr>
      <w:r>
        <w:rPr>
          <w:color w:val="000009"/>
          <w:spacing w:val="-3"/>
        </w:rPr>
        <w:t>Структура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об’єкта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цьому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змінюється,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3"/>
        </w:rPr>
        <w:t>його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межі,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ребра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вершини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ніяк не деформуються і не переміщаються. Він лише відображається </w:t>
      </w:r>
      <w:r>
        <w:rPr>
          <w:color w:val="000009"/>
          <w:spacing w:val="-3"/>
        </w:rPr>
        <w:t xml:space="preserve">згладженим </w:t>
      </w:r>
      <w:r>
        <w:rPr>
          <w:color w:val="000009"/>
        </w:rPr>
        <w:t xml:space="preserve">в </w:t>
      </w:r>
      <w:r>
        <w:rPr>
          <w:color w:val="000009"/>
          <w:spacing w:val="-4"/>
        </w:rPr>
        <w:t xml:space="preserve">результаті </w:t>
      </w:r>
      <w:r>
        <w:rPr>
          <w:color w:val="000009"/>
        </w:rPr>
        <w:t>так званого затінення (</w:t>
      </w:r>
      <w:r>
        <w:rPr>
          <w:b/>
          <w:color w:val="000009"/>
        </w:rPr>
        <w:t>Shading</w:t>
      </w:r>
      <w:r>
        <w:rPr>
          <w:color w:val="000009"/>
        </w:rPr>
        <w:t xml:space="preserve">). На малюнку нижче показані згладжені таким </w:t>
      </w:r>
      <w:r>
        <w:rPr>
          <w:color w:val="000009"/>
          <w:spacing w:val="-3"/>
        </w:rPr>
        <w:t xml:space="preserve">чином </w:t>
      </w:r>
      <w:r>
        <w:rPr>
          <w:color w:val="000009"/>
        </w:rPr>
        <w:t>сфера і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3"/>
        </w:rPr>
        <w:t>куб.</w:t>
      </w:r>
    </w:p>
    <w:p w:rsidR="00B32AF5" w:rsidRDefault="00B32AF5" w:rsidP="00B32AF5">
      <w:pPr>
        <w:pStyle w:val="a3"/>
        <w:ind w:left="370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58B0B2E" wp14:editId="7238E2F0">
            <wp:extent cx="2752572" cy="1715643"/>
            <wp:effectExtent l="0" t="0" r="0" b="0"/>
            <wp:docPr id="191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6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572" cy="171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AF5" w:rsidRDefault="00B32AF5" w:rsidP="00B32AF5">
      <w:pPr>
        <w:pStyle w:val="a3"/>
        <w:spacing w:before="148" w:line="360" w:lineRule="auto"/>
        <w:ind w:right="402" w:firstLine="851"/>
      </w:pPr>
      <w:r>
        <w:rPr>
          <w:color w:val="000009"/>
        </w:rPr>
        <w:t xml:space="preserve">В режимі редагування об’єкта там же в області інструментів з’являється кнопка </w:t>
      </w:r>
      <w:r>
        <w:rPr>
          <w:b/>
          <w:color w:val="000009"/>
        </w:rPr>
        <w:t xml:space="preserve">Smooth Vertex </w:t>
      </w:r>
      <w:r>
        <w:rPr>
          <w:color w:val="000009"/>
        </w:rPr>
        <w:t>(згладити вершину). При використанні цього інструменту</w:t>
      </w:r>
    </w:p>
    <w:p w:rsidR="00B32AF5" w:rsidRDefault="00B32AF5" w:rsidP="00B32AF5">
      <w:pPr>
        <w:spacing w:line="360" w:lineRule="auto"/>
        <w:sectPr w:rsidR="00B32AF5">
          <w:pgSz w:w="11910" w:h="16840"/>
          <w:pgMar w:top="840" w:right="160" w:bottom="1240" w:left="940" w:header="229" w:footer="924" w:gutter="0"/>
          <w:cols w:space="720"/>
        </w:sectPr>
      </w:pPr>
    </w:p>
    <w:p w:rsidR="00B32AF5" w:rsidRDefault="00B32AF5" w:rsidP="00B32AF5">
      <w:pPr>
        <w:pStyle w:val="a3"/>
        <w:spacing w:before="104" w:line="360" w:lineRule="auto"/>
        <w:ind w:right="406"/>
      </w:pPr>
      <w:r>
        <w:rPr>
          <w:color w:val="000009"/>
        </w:rPr>
        <w:lastRenderedPageBreak/>
        <w:t>об’єкт або його частина не стають повністю згладженими, але їх грані змінюються так, що перехід між ними стає більш плавним.</w:t>
      </w:r>
    </w:p>
    <w:p w:rsidR="00B32AF5" w:rsidRDefault="00B32AF5" w:rsidP="00B32AF5">
      <w:pPr>
        <w:pStyle w:val="a3"/>
        <w:spacing w:before="2" w:after="5" w:line="360" w:lineRule="auto"/>
        <w:ind w:right="403" w:firstLine="851"/>
      </w:pPr>
      <w:r>
        <w:rPr>
          <w:color w:val="000009"/>
        </w:rPr>
        <w:t>Якщо спробувати таким чином згладити сферу, то ефекту Ви можете не помітити, оскільки межі і так розташовані по поверхні кулі. При багаторазовому повторенні цієї операції сфера просто почне зменшуватися. Особливості Smooth Vertex добре видно в поєднанні з ектрудіюванням об’єктів з гострими вершинами.</w:t>
      </w:r>
    </w:p>
    <w:p w:rsidR="00B32AF5" w:rsidRDefault="00B32AF5" w:rsidP="00B32AF5">
      <w:pPr>
        <w:pStyle w:val="a3"/>
        <w:ind w:left="4486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B66FB84" wp14:editId="08CBA0D7">
            <wp:extent cx="1764831" cy="1776222"/>
            <wp:effectExtent l="0" t="0" r="0" b="0"/>
            <wp:docPr id="193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7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831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AF5" w:rsidRDefault="00B32AF5" w:rsidP="00B32AF5">
      <w:pPr>
        <w:pStyle w:val="a3"/>
        <w:spacing w:before="134" w:line="360" w:lineRule="auto"/>
        <w:ind w:right="406" w:firstLine="851"/>
      </w:pPr>
      <w:r>
        <w:rPr>
          <w:color w:val="000009"/>
        </w:rPr>
        <w:t xml:space="preserve">В даному випадку всі елементи підподілів куба були виділені, був застосований </w:t>
      </w:r>
      <w:r>
        <w:rPr>
          <w:b/>
          <w:color w:val="000009"/>
        </w:rPr>
        <w:t>Smooth Vertex</w:t>
      </w:r>
      <w:r>
        <w:rPr>
          <w:color w:val="000009"/>
        </w:rPr>
        <w:t>, в налаштуваннях якого на панелі оператора для кількості повторень було встановлено значення 4.</w:t>
      </w:r>
    </w:p>
    <w:p w:rsidR="00B32AF5" w:rsidRDefault="00B32AF5" w:rsidP="00B32AF5">
      <w:pPr>
        <w:pStyle w:val="a3"/>
        <w:spacing w:line="360" w:lineRule="auto"/>
        <w:ind w:right="403" w:firstLine="851"/>
      </w:pPr>
      <w:r>
        <w:rPr>
          <w:color w:val="000009"/>
        </w:rPr>
        <w:t xml:space="preserve">Якщо на сцену була додана, наприклад, сфера з однаковою кількістю сегментів і кілець, а після цього в режимі редагування вона була підподілена, то з’явилися нові вершини, які опиняться в площинах старих граней. Вони не будуть автоматично підняті, щоб надати об’єкту правильну округлість. У таких випадках інструмент </w:t>
      </w:r>
      <w:r>
        <w:rPr>
          <w:b/>
          <w:color w:val="000009"/>
        </w:rPr>
        <w:t xml:space="preserve">Smooth Vertex </w:t>
      </w:r>
      <w:r>
        <w:rPr>
          <w:color w:val="000009"/>
        </w:rPr>
        <w:t>дуже корисний для кулястих об’єктів і їх частин.</w:t>
      </w:r>
    </w:p>
    <w:p w:rsidR="00B32AF5" w:rsidRDefault="00B32AF5" w:rsidP="00B32AF5">
      <w:pPr>
        <w:pStyle w:val="a3"/>
        <w:spacing w:before="1" w:line="360" w:lineRule="auto"/>
        <w:ind w:right="404" w:firstLine="851"/>
      </w:pPr>
      <w:r>
        <w:rPr>
          <w:color w:val="000009"/>
        </w:rPr>
        <w:t xml:space="preserve">З іншого </w:t>
      </w:r>
      <w:r>
        <w:rPr>
          <w:color w:val="000009"/>
          <w:spacing w:val="-8"/>
        </w:rPr>
        <w:t xml:space="preserve">боку, </w:t>
      </w:r>
      <w:r>
        <w:rPr>
          <w:color w:val="000009"/>
        </w:rPr>
        <w:t xml:space="preserve">крім звичайного підподілу </w:t>
      </w:r>
      <w:r>
        <w:rPr>
          <w:b/>
          <w:color w:val="000009"/>
        </w:rPr>
        <w:t>Subdivide</w:t>
      </w:r>
      <w:r>
        <w:rPr>
          <w:color w:val="000009"/>
        </w:rPr>
        <w:t xml:space="preserve">, в Blender є підподіл зі згладжуванням </w:t>
      </w:r>
      <w:r>
        <w:rPr>
          <w:b/>
          <w:color w:val="000009"/>
        </w:rPr>
        <w:t>Subdivide Smooth</w:t>
      </w:r>
      <w:r>
        <w:rPr>
          <w:color w:val="000009"/>
        </w:rPr>
        <w:t xml:space="preserve">. </w:t>
      </w:r>
      <w:r>
        <w:rPr>
          <w:color w:val="000009"/>
          <w:spacing w:val="-9"/>
        </w:rPr>
        <w:t xml:space="preserve">Тут </w:t>
      </w:r>
      <w:r>
        <w:rPr>
          <w:color w:val="000009"/>
        </w:rPr>
        <w:t xml:space="preserve">відразу </w:t>
      </w:r>
      <w:r>
        <w:rPr>
          <w:color w:val="000009"/>
          <w:spacing w:val="-7"/>
        </w:rPr>
        <w:t xml:space="preserve">буде </w:t>
      </w:r>
      <w:r>
        <w:rPr>
          <w:color w:val="000009"/>
        </w:rPr>
        <w:t xml:space="preserve">обчислене оптимальне, з </w:t>
      </w:r>
      <w:r>
        <w:rPr>
          <w:color w:val="000009"/>
          <w:spacing w:val="-4"/>
        </w:rPr>
        <w:t xml:space="preserve">точки </w:t>
      </w:r>
      <w:r>
        <w:rPr>
          <w:color w:val="000009"/>
        </w:rPr>
        <w:t xml:space="preserve">зору згладжування, </w:t>
      </w:r>
      <w:r>
        <w:rPr>
          <w:color w:val="000009"/>
          <w:spacing w:val="-3"/>
        </w:rPr>
        <w:t xml:space="preserve">положення </w:t>
      </w:r>
      <w:r>
        <w:rPr>
          <w:color w:val="000009"/>
        </w:rPr>
        <w:t>нових вершин.</w:t>
      </w:r>
    </w:p>
    <w:p w:rsidR="00B32AF5" w:rsidRDefault="00B32AF5" w:rsidP="00B32AF5">
      <w:pPr>
        <w:spacing w:line="360" w:lineRule="auto"/>
        <w:ind w:left="476" w:right="401" w:firstLine="851"/>
        <w:jc w:val="both"/>
        <w:rPr>
          <w:sz w:val="28"/>
        </w:rPr>
      </w:pPr>
      <w:r>
        <w:rPr>
          <w:color w:val="000009"/>
          <w:sz w:val="28"/>
        </w:rPr>
        <w:t xml:space="preserve">Використання </w:t>
      </w:r>
      <w:r>
        <w:rPr>
          <w:b/>
          <w:color w:val="000009"/>
          <w:sz w:val="28"/>
        </w:rPr>
        <w:t xml:space="preserve">Subdivide Smooth </w:t>
      </w:r>
      <w:r>
        <w:rPr>
          <w:color w:val="000009"/>
          <w:sz w:val="28"/>
        </w:rPr>
        <w:t xml:space="preserve">не </w:t>
      </w:r>
      <w:r>
        <w:rPr>
          <w:color w:val="000009"/>
          <w:spacing w:val="-3"/>
          <w:sz w:val="28"/>
        </w:rPr>
        <w:t xml:space="preserve">тотожне </w:t>
      </w:r>
      <w:r>
        <w:rPr>
          <w:color w:val="000009"/>
          <w:sz w:val="28"/>
        </w:rPr>
        <w:t xml:space="preserve">використанню </w:t>
      </w:r>
      <w:r>
        <w:rPr>
          <w:b/>
          <w:color w:val="000009"/>
          <w:sz w:val="28"/>
        </w:rPr>
        <w:t xml:space="preserve">Subdivide </w:t>
      </w:r>
      <w:r>
        <w:rPr>
          <w:color w:val="000009"/>
          <w:sz w:val="28"/>
        </w:rPr>
        <w:t xml:space="preserve">в поєднанні зі </w:t>
      </w:r>
      <w:r>
        <w:rPr>
          <w:b/>
          <w:color w:val="000009"/>
          <w:sz w:val="28"/>
        </w:rPr>
        <w:t xml:space="preserve">Smooth </w:t>
      </w:r>
      <w:r>
        <w:rPr>
          <w:b/>
          <w:color w:val="000009"/>
          <w:spacing w:val="-5"/>
          <w:sz w:val="28"/>
        </w:rPr>
        <w:t xml:space="preserve">Vertex </w:t>
      </w:r>
      <w:r>
        <w:rPr>
          <w:color w:val="000009"/>
          <w:sz w:val="28"/>
        </w:rPr>
        <w:t xml:space="preserve">при вихідних налаштуваннях. </w:t>
      </w:r>
      <w:r>
        <w:rPr>
          <w:b/>
          <w:color w:val="000009"/>
          <w:sz w:val="28"/>
        </w:rPr>
        <w:t xml:space="preserve">Smooth </w:t>
      </w:r>
      <w:r>
        <w:rPr>
          <w:b/>
          <w:color w:val="000009"/>
          <w:spacing w:val="-5"/>
          <w:sz w:val="28"/>
        </w:rPr>
        <w:t xml:space="preserve">Vertex </w:t>
      </w:r>
      <w:r>
        <w:rPr>
          <w:color w:val="000009"/>
          <w:sz w:val="28"/>
        </w:rPr>
        <w:t>в</w:t>
      </w:r>
      <w:r>
        <w:rPr>
          <w:color w:val="000009"/>
          <w:spacing w:val="-29"/>
          <w:sz w:val="28"/>
        </w:rPr>
        <w:t xml:space="preserve"> </w:t>
      </w:r>
      <w:r>
        <w:rPr>
          <w:color w:val="000009"/>
          <w:sz w:val="28"/>
        </w:rPr>
        <w:t xml:space="preserve">меншій мірі змінює </w:t>
      </w:r>
      <w:r>
        <w:rPr>
          <w:color w:val="000009"/>
          <w:spacing w:val="-3"/>
          <w:sz w:val="28"/>
        </w:rPr>
        <w:t xml:space="preserve">положення </w:t>
      </w:r>
      <w:r>
        <w:rPr>
          <w:color w:val="000009"/>
          <w:sz w:val="28"/>
        </w:rPr>
        <w:t xml:space="preserve">вершин, ніж </w:t>
      </w:r>
      <w:r>
        <w:rPr>
          <w:color w:val="000009"/>
          <w:spacing w:val="-3"/>
          <w:sz w:val="28"/>
        </w:rPr>
        <w:t xml:space="preserve">екструдіювання </w:t>
      </w:r>
      <w:r>
        <w:rPr>
          <w:color w:val="000009"/>
          <w:sz w:val="28"/>
        </w:rPr>
        <w:t>зі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згладжуванням.</w:t>
      </w:r>
    </w:p>
    <w:p w:rsidR="00B32AF5" w:rsidRDefault="00B32AF5" w:rsidP="00B32AF5">
      <w:pPr>
        <w:pStyle w:val="a3"/>
        <w:spacing w:before="3"/>
        <w:ind w:left="1328"/>
      </w:pPr>
      <w:r>
        <w:rPr>
          <w:color w:val="000009"/>
        </w:rPr>
        <w:t>Інша група інструментів згладжування відноситься до модифікаторів.</w:t>
      </w:r>
    </w:p>
    <w:p w:rsidR="00B32AF5" w:rsidRDefault="00B32AF5" w:rsidP="00B32AF5">
      <w:pPr>
        <w:sectPr w:rsidR="00B32AF5">
          <w:pgSz w:w="11910" w:h="16840"/>
          <w:pgMar w:top="840" w:right="160" w:bottom="1240" w:left="940" w:header="229" w:footer="924" w:gutter="0"/>
          <w:cols w:space="720"/>
        </w:sectPr>
      </w:pPr>
    </w:p>
    <w:p w:rsidR="00B32AF5" w:rsidRDefault="00B32AF5" w:rsidP="00B32AF5">
      <w:pPr>
        <w:pStyle w:val="a3"/>
        <w:spacing w:before="6"/>
        <w:ind w:left="0"/>
        <w:jc w:val="left"/>
        <w:rPr>
          <w:sz w:val="9"/>
        </w:rPr>
      </w:pPr>
    </w:p>
    <w:p w:rsidR="00B32AF5" w:rsidRDefault="00B32AF5" w:rsidP="00B32AF5">
      <w:pPr>
        <w:pStyle w:val="a3"/>
        <w:ind w:left="1863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6E62031" wp14:editId="456DA13C">
            <wp:extent cx="5115301" cy="3752754"/>
            <wp:effectExtent l="0" t="0" r="0" b="0"/>
            <wp:docPr id="195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7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301" cy="375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AF5" w:rsidRDefault="00B32AF5" w:rsidP="00B32AF5">
      <w:pPr>
        <w:pStyle w:val="a3"/>
        <w:spacing w:before="121" w:line="360" w:lineRule="auto"/>
        <w:ind w:right="402" w:firstLine="851"/>
      </w:pPr>
      <w:r>
        <w:rPr>
          <w:color w:val="000009"/>
        </w:rPr>
        <w:t xml:space="preserve">Модифікатор </w:t>
      </w:r>
      <w:r>
        <w:rPr>
          <w:b/>
          <w:color w:val="000009"/>
        </w:rPr>
        <w:t xml:space="preserve">Smooth </w:t>
      </w:r>
      <w:r>
        <w:rPr>
          <w:color w:val="000009"/>
        </w:rPr>
        <w:t xml:space="preserve">надає приблизно такий же ефект як описаний вище трансформатор </w:t>
      </w:r>
      <w:r>
        <w:rPr>
          <w:b/>
          <w:color w:val="000009"/>
        </w:rPr>
        <w:t>Smooth Vertex</w:t>
      </w:r>
      <w:r>
        <w:rPr>
          <w:color w:val="000009"/>
        </w:rPr>
        <w:t xml:space="preserve">. Перевага використання модифікаторів полягає в тому, що якщо Ви не натиснули кнопку </w:t>
      </w:r>
      <w:r>
        <w:rPr>
          <w:b/>
          <w:color w:val="000009"/>
        </w:rPr>
        <w:t>Apply</w:t>
      </w:r>
      <w:r>
        <w:rPr>
          <w:color w:val="000009"/>
        </w:rPr>
        <w:t xml:space="preserve">, то об’єкт в режимі редагування залишається незмінним. У разі використання трансформаторів Ви змінюєте об’єкт перманентно, тобто на постійній основі, доступу до вихідної форми у Вас вже не буде. Тільки через </w:t>
      </w:r>
      <w:r>
        <w:rPr>
          <w:b/>
          <w:color w:val="000009"/>
        </w:rPr>
        <w:t>Ctrl + Z</w:t>
      </w:r>
      <w:r>
        <w:rPr>
          <w:color w:val="000009"/>
        </w:rPr>
        <w:t>.</w:t>
      </w:r>
    </w:p>
    <w:p w:rsidR="00B32AF5" w:rsidRDefault="00B32AF5" w:rsidP="00B32AF5">
      <w:pPr>
        <w:spacing w:line="360" w:lineRule="auto"/>
        <w:ind w:left="476" w:right="403" w:firstLine="851"/>
        <w:jc w:val="both"/>
        <w:rPr>
          <w:sz w:val="28"/>
        </w:rPr>
      </w:pPr>
      <w:r>
        <w:rPr>
          <w:color w:val="000009"/>
          <w:sz w:val="28"/>
        </w:rPr>
        <w:t xml:space="preserve">Модифікатори </w:t>
      </w:r>
      <w:r>
        <w:rPr>
          <w:b/>
          <w:color w:val="000009"/>
          <w:sz w:val="28"/>
        </w:rPr>
        <w:t xml:space="preserve">Corrective Smooth </w:t>
      </w:r>
      <w:r>
        <w:rPr>
          <w:color w:val="000009"/>
          <w:sz w:val="28"/>
        </w:rPr>
        <w:t xml:space="preserve">і </w:t>
      </w:r>
      <w:r>
        <w:rPr>
          <w:b/>
          <w:color w:val="000009"/>
          <w:sz w:val="28"/>
        </w:rPr>
        <w:t xml:space="preserve">Laplacian Smooth </w:t>
      </w:r>
      <w:r>
        <w:rPr>
          <w:color w:val="000009"/>
          <w:sz w:val="28"/>
        </w:rPr>
        <w:t>мають більше налаштувань і зазвичай застосовуються лише в особливих випадках.</w:t>
      </w:r>
    </w:p>
    <w:p w:rsidR="00B32AF5" w:rsidRDefault="00B32AF5" w:rsidP="00B32AF5">
      <w:pPr>
        <w:pStyle w:val="a3"/>
        <w:spacing w:after="3" w:line="360" w:lineRule="auto"/>
        <w:ind w:right="406" w:firstLine="851"/>
      </w:pPr>
      <w:r>
        <w:rPr>
          <w:color w:val="000009"/>
          <w:spacing w:val="-4"/>
        </w:rPr>
        <w:t>Модифікатор</w:t>
      </w:r>
      <w:r>
        <w:rPr>
          <w:color w:val="000009"/>
          <w:spacing w:val="62"/>
        </w:rPr>
        <w:t xml:space="preserve"> </w:t>
      </w:r>
      <w:r>
        <w:rPr>
          <w:b/>
          <w:color w:val="000009"/>
        </w:rPr>
        <w:t xml:space="preserve">Subdivision Surface </w:t>
      </w:r>
      <w:r>
        <w:rPr>
          <w:color w:val="000009"/>
          <w:spacing w:val="-4"/>
        </w:rPr>
        <w:t>може</w:t>
      </w:r>
      <w:r>
        <w:rPr>
          <w:color w:val="000009"/>
          <w:spacing w:val="62"/>
        </w:rPr>
        <w:t xml:space="preserve"> </w:t>
      </w:r>
      <w:r>
        <w:rPr>
          <w:color w:val="000009"/>
          <w:spacing w:val="-3"/>
        </w:rPr>
        <w:t xml:space="preserve">бути </w:t>
      </w:r>
      <w:r>
        <w:rPr>
          <w:color w:val="000009"/>
        </w:rPr>
        <w:t xml:space="preserve">найкращим вибором. Він тільки </w:t>
      </w:r>
      <w:r>
        <w:rPr>
          <w:color w:val="000009"/>
          <w:spacing w:val="-3"/>
        </w:rPr>
        <w:t xml:space="preserve">поділяє </w:t>
      </w:r>
      <w:r>
        <w:rPr>
          <w:color w:val="000009"/>
        </w:rPr>
        <w:t xml:space="preserve">mesh-об’єкт на частини. При цьому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>вказати різну кількість підподілів для 3D-вигляду і кінцевого зображення.</w:t>
      </w:r>
    </w:p>
    <w:p w:rsidR="00B32AF5" w:rsidRDefault="00B32AF5" w:rsidP="00B32AF5">
      <w:pPr>
        <w:pStyle w:val="a3"/>
        <w:ind w:left="254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9CF65CC" wp14:editId="44810545">
            <wp:extent cx="4167390" cy="1921764"/>
            <wp:effectExtent l="0" t="0" r="0" b="0"/>
            <wp:docPr id="197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7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390" cy="192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AF5" w:rsidRDefault="00B32AF5" w:rsidP="00B32AF5">
      <w:pPr>
        <w:rPr>
          <w:sz w:val="20"/>
        </w:rPr>
        <w:sectPr w:rsidR="00B32AF5">
          <w:pgSz w:w="11910" w:h="16840"/>
          <w:pgMar w:top="840" w:right="160" w:bottom="1240" w:left="940" w:header="229" w:footer="924" w:gutter="0"/>
          <w:cols w:space="720"/>
        </w:sectPr>
      </w:pPr>
    </w:p>
    <w:p w:rsidR="00B32AF5" w:rsidRDefault="00B32AF5" w:rsidP="00B32AF5">
      <w:pPr>
        <w:pStyle w:val="a3"/>
        <w:spacing w:before="104" w:line="360" w:lineRule="auto"/>
        <w:ind w:right="403" w:firstLine="851"/>
      </w:pPr>
      <w:r>
        <w:rPr>
          <w:color w:val="000009"/>
        </w:rPr>
        <w:lastRenderedPageBreak/>
        <w:t xml:space="preserve">На малюнку показано, що </w:t>
      </w:r>
      <w:r>
        <w:rPr>
          <w:color w:val="000009"/>
          <w:spacing w:val="-4"/>
        </w:rPr>
        <w:t xml:space="preserve">куб </w:t>
      </w:r>
      <w:r>
        <w:rPr>
          <w:color w:val="000009"/>
        </w:rPr>
        <w:t xml:space="preserve">залишається складеним з підподілів 4x4. Однак </w:t>
      </w:r>
      <w:r>
        <w:rPr>
          <w:color w:val="000009"/>
          <w:spacing w:val="-4"/>
        </w:rPr>
        <w:t xml:space="preserve">модифікатор </w:t>
      </w:r>
      <w:r>
        <w:rPr>
          <w:color w:val="000009"/>
          <w:spacing w:val="-3"/>
        </w:rPr>
        <w:t xml:space="preserve">додає </w:t>
      </w:r>
      <w:r>
        <w:rPr>
          <w:color w:val="000009"/>
        </w:rPr>
        <w:t xml:space="preserve">і </w:t>
      </w:r>
      <w:r>
        <w:rPr>
          <w:color w:val="000009"/>
          <w:spacing w:val="-3"/>
        </w:rPr>
        <w:t xml:space="preserve">згладжує </w:t>
      </w:r>
      <w:r>
        <w:rPr>
          <w:color w:val="000009"/>
          <w:spacing w:val="-4"/>
        </w:rPr>
        <w:t xml:space="preserve">додаткові </w:t>
      </w:r>
      <w:r>
        <w:rPr>
          <w:color w:val="000009"/>
        </w:rPr>
        <w:t xml:space="preserve">грані, які не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правити окремо. Якщо переключитися на </w:t>
      </w:r>
      <w:r>
        <w:rPr>
          <w:b/>
          <w:color w:val="000009"/>
        </w:rPr>
        <w:t>Simple</w:t>
      </w:r>
      <w:r>
        <w:rPr>
          <w:color w:val="000009"/>
        </w:rPr>
        <w:t xml:space="preserve">, то </w:t>
      </w:r>
      <w:r>
        <w:rPr>
          <w:color w:val="000009"/>
          <w:spacing w:val="-3"/>
        </w:rPr>
        <w:t xml:space="preserve">згладжування </w:t>
      </w:r>
      <w:r>
        <w:rPr>
          <w:color w:val="000009"/>
        </w:rPr>
        <w:t xml:space="preserve">не </w:t>
      </w:r>
      <w:r>
        <w:rPr>
          <w:color w:val="000009"/>
          <w:spacing w:val="-8"/>
        </w:rPr>
        <w:t xml:space="preserve">буде, </w:t>
      </w:r>
      <w:r>
        <w:rPr>
          <w:color w:val="000009"/>
        </w:rPr>
        <w:t xml:space="preserve">тільки підподіл. </w:t>
      </w:r>
      <w:r>
        <w:rPr>
          <w:color w:val="000009"/>
          <w:spacing w:val="-3"/>
        </w:rPr>
        <w:t xml:space="preserve">Такий </w:t>
      </w:r>
      <w:r>
        <w:rPr>
          <w:color w:val="000009"/>
        </w:rPr>
        <w:t xml:space="preserve">варіант використовується в особливих випадках або як аналог </w:t>
      </w:r>
      <w:r>
        <w:rPr>
          <w:b/>
          <w:color w:val="000009"/>
        </w:rPr>
        <w:t>Subdivide</w:t>
      </w:r>
      <w:r>
        <w:rPr>
          <w:color w:val="000009"/>
        </w:rPr>
        <w:t xml:space="preserve">, якщо натиснути кнопку </w:t>
      </w:r>
      <w:r>
        <w:rPr>
          <w:b/>
          <w:color w:val="000009"/>
        </w:rPr>
        <w:t>Apply</w:t>
      </w:r>
      <w:r>
        <w:rPr>
          <w:color w:val="000009"/>
        </w:rPr>
        <w:t>.</w:t>
      </w:r>
    </w:p>
    <w:p w:rsidR="00B32AF5" w:rsidRDefault="00B32AF5" w:rsidP="00B32AF5">
      <w:pPr>
        <w:pStyle w:val="a3"/>
        <w:spacing w:before="10"/>
        <w:ind w:left="0"/>
        <w:jc w:val="left"/>
        <w:rPr>
          <w:sz w:val="42"/>
        </w:rPr>
      </w:pP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F5"/>
    <w:rsid w:val="00B32AF5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88045-2D0F-458C-99FB-808025FD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2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32AF5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2AF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32AF5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2AF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2023-01-24T13:17:00Z</dcterms:created>
  <dcterms:modified xsi:type="dcterms:W3CDTF">2023-01-24T13:17:00Z</dcterms:modified>
</cp:coreProperties>
</file>