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6A" w:rsidRDefault="001E236A" w:rsidP="001E236A">
      <w:pPr>
        <w:pStyle w:val="1"/>
        <w:spacing w:before="112"/>
        <w:ind w:left="4181"/>
      </w:pPr>
      <w:bookmarkStart w:id="0" w:name="_GoBack"/>
      <w:r>
        <w:t>MESH-ОБ’ЄКТИ</w:t>
      </w:r>
    </w:p>
    <w:bookmarkEnd w:id="0"/>
    <w:p w:rsidR="001E236A" w:rsidRDefault="001E236A" w:rsidP="001E236A">
      <w:pPr>
        <w:spacing w:before="162" w:line="360" w:lineRule="auto"/>
        <w:ind w:left="1316" w:right="413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Мета: </w:t>
      </w:r>
      <w:r>
        <w:rPr>
          <w:b/>
          <w:color w:val="000009"/>
          <w:spacing w:val="-3"/>
          <w:sz w:val="28"/>
        </w:rPr>
        <w:t xml:space="preserve">здобути </w:t>
      </w:r>
      <w:r>
        <w:rPr>
          <w:b/>
          <w:color w:val="000009"/>
          <w:sz w:val="28"/>
        </w:rPr>
        <w:t>вміння та сформувати навички роботи з різними</w:t>
      </w:r>
      <w:r>
        <w:rPr>
          <w:b/>
          <w:color w:val="000009"/>
          <w:spacing w:val="-38"/>
          <w:sz w:val="28"/>
        </w:rPr>
        <w:t xml:space="preserve"> </w:t>
      </w:r>
      <w:r>
        <w:rPr>
          <w:b/>
          <w:color w:val="000009"/>
          <w:sz w:val="28"/>
        </w:rPr>
        <w:t>видами mesh-об’єктів у середовищі Blender 2.90</w:t>
      </w:r>
    </w:p>
    <w:p w:rsidR="001E236A" w:rsidRDefault="001E236A" w:rsidP="001E236A">
      <w:pPr>
        <w:pStyle w:val="a3"/>
        <w:spacing w:line="360" w:lineRule="auto"/>
        <w:ind w:right="405" w:firstLine="851"/>
      </w:pPr>
      <w:r>
        <w:rPr>
          <w:b/>
          <w:color w:val="000009"/>
        </w:rPr>
        <w:t xml:space="preserve">Меші </w:t>
      </w:r>
      <w:r>
        <w:rPr>
          <w:color w:val="000009"/>
        </w:rPr>
        <w:t>є різновидом об’єктів Blender. Їх також  називають сітками або полісітками. Вони виконують функцію тривимірних геометричних примітивів, змінюючи які, за допомогою базових трансформацій та інших модифікаторів, створюють інші форми.</w:t>
      </w:r>
    </w:p>
    <w:p w:rsidR="001E236A" w:rsidRDefault="001E236A" w:rsidP="001E236A">
      <w:pPr>
        <w:spacing w:line="319" w:lineRule="exact"/>
        <w:ind w:left="1328"/>
        <w:jc w:val="both"/>
        <w:rPr>
          <w:sz w:val="28"/>
        </w:rPr>
      </w:pPr>
      <w:r>
        <w:rPr>
          <w:color w:val="000009"/>
          <w:sz w:val="28"/>
        </w:rPr>
        <w:t xml:space="preserve">Blender містить десять встановлених </w:t>
      </w:r>
      <w:r>
        <w:rPr>
          <w:b/>
          <w:color w:val="000009"/>
          <w:sz w:val="28"/>
        </w:rPr>
        <w:t>mesh-об’єктів</w:t>
      </w:r>
      <w:r>
        <w:rPr>
          <w:color w:val="000009"/>
          <w:sz w:val="28"/>
        </w:rPr>
        <w:t>:</w:t>
      </w:r>
    </w:p>
    <w:p w:rsidR="001E236A" w:rsidRDefault="001E236A" w:rsidP="001E236A">
      <w:pPr>
        <w:pStyle w:val="a3"/>
        <w:spacing w:before="7"/>
        <w:ind w:left="0"/>
        <w:jc w:val="left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3ABEF96B" wp14:editId="4B7340A2">
            <wp:simplePos x="0" y="0"/>
            <wp:positionH relativeFrom="page">
              <wp:posOffset>2982214</wp:posOffset>
            </wp:positionH>
            <wp:positionV relativeFrom="paragraph">
              <wp:posOffset>102447</wp:posOffset>
            </wp:positionV>
            <wp:extent cx="2669496" cy="2195988"/>
            <wp:effectExtent l="0" t="0" r="0" b="0"/>
            <wp:wrapTopAndBottom/>
            <wp:docPr id="8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496" cy="219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36A" w:rsidRDefault="001E236A" w:rsidP="001E236A">
      <w:pPr>
        <w:pStyle w:val="a3"/>
        <w:spacing w:before="140" w:line="360" w:lineRule="auto"/>
        <w:ind w:right="400" w:firstLine="851"/>
      </w:pPr>
      <w:r>
        <w:rPr>
          <w:color w:val="000009"/>
          <w:spacing w:val="-8"/>
        </w:rPr>
        <w:t xml:space="preserve">Хоча </w:t>
      </w:r>
      <w:r>
        <w:rPr>
          <w:b/>
          <w:color w:val="000009"/>
        </w:rPr>
        <w:t xml:space="preserve">площина </w:t>
      </w:r>
      <w:r>
        <w:rPr>
          <w:color w:val="000009"/>
        </w:rPr>
        <w:t>(</w:t>
      </w:r>
      <w:r>
        <w:rPr>
          <w:b/>
          <w:color w:val="000009"/>
        </w:rPr>
        <w:t>plane</w:t>
      </w:r>
      <w:r>
        <w:rPr>
          <w:color w:val="000009"/>
        </w:rPr>
        <w:t xml:space="preserve">), </w:t>
      </w:r>
      <w:r>
        <w:rPr>
          <w:b/>
          <w:color w:val="000009"/>
          <w:spacing w:val="-3"/>
        </w:rPr>
        <w:t xml:space="preserve">коло </w:t>
      </w:r>
      <w:r>
        <w:rPr>
          <w:color w:val="000009"/>
        </w:rPr>
        <w:t>(</w:t>
      </w:r>
      <w:r>
        <w:rPr>
          <w:b/>
          <w:color w:val="000009"/>
        </w:rPr>
        <w:t>circle</w:t>
      </w:r>
      <w:r>
        <w:rPr>
          <w:color w:val="000009"/>
        </w:rPr>
        <w:t xml:space="preserve">) і </w:t>
      </w:r>
      <w:r>
        <w:rPr>
          <w:b/>
          <w:color w:val="000009"/>
          <w:spacing w:val="-3"/>
        </w:rPr>
        <w:t xml:space="preserve">сітка </w:t>
      </w:r>
      <w:r>
        <w:rPr>
          <w:b/>
          <w:color w:val="000009"/>
        </w:rPr>
        <w:t>(grid</w:t>
      </w:r>
      <w:r>
        <w:rPr>
          <w:color w:val="000009"/>
        </w:rPr>
        <w:t>) – двовимірні, в режимі редагування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можна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зробити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тривимірними.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Площина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відрізняється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сітки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тим, що перша складається з </w:t>
      </w:r>
      <w:r>
        <w:rPr>
          <w:color w:val="000009"/>
          <w:spacing w:val="-3"/>
        </w:rPr>
        <w:t xml:space="preserve">однієї </w:t>
      </w:r>
      <w:r>
        <w:rPr>
          <w:color w:val="000009"/>
        </w:rPr>
        <w:t xml:space="preserve">грані, а </w:t>
      </w:r>
      <w:r>
        <w:rPr>
          <w:color w:val="000009"/>
          <w:spacing w:val="-3"/>
        </w:rPr>
        <w:t xml:space="preserve">друга </w:t>
      </w:r>
      <w:r>
        <w:rPr>
          <w:color w:val="000009"/>
        </w:rPr>
        <w:t xml:space="preserve">– з безлічі. Різниця між </w:t>
      </w:r>
      <w:r>
        <w:rPr>
          <w:b/>
          <w:color w:val="000009"/>
          <w:spacing w:val="-4"/>
        </w:rPr>
        <w:t xml:space="preserve">UV-сферою </w:t>
      </w:r>
      <w:r>
        <w:rPr>
          <w:color w:val="000009"/>
        </w:rPr>
        <w:t xml:space="preserve">і </w:t>
      </w:r>
      <w:r>
        <w:rPr>
          <w:b/>
          <w:color w:val="000009"/>
        </w:rPr>
        <w:t xml:space="preserve">Ico-сферою </w:t>
      </w:r>
      <w:r>
        <w:rPr>
          <w:color w:val="000009"/>
        </w:rPr>
        <w:t xml:space="preserve">полягає у формі їх складових граней. У першому випадку </w:t>
      </w:r>
      <w:r>
        <w:rPr>
          <w:color w:val="000009"/>
          <w:spacing w:val="2"/>
        </w:rPr>
        <w:t xml:space="preserve">це </w:t>
      </w:r>
      <w:r>
        <w:rPr>
          <w:color w:val="000009"/>
        </w:rPr>
        <w:t xml:space="preserve">чотирикутники, дедалі менші від </w:t>
      </w:r>
      <w:r>
        <w:rPr>
          <w:color w:val="000009"/>
          <w:spacing w:val="-3"/>
        </w:rPr>
        <w:t xml:space="preserve">екватора </w:t>
      </w:r>
      <w:r>
        <w:rPr>
          <w:color w:val="000009"/>
        </w:rPr>
        <w:t xml:space="preserve">до полюсів, у другому – </w:t>
      </w:r>
      <w:r>
        <w:rPr>
          <w:color w:val="000009"/>
          <w:spacing w:val="-3"/>
        </w:rPr>
        <w:t xml:space="preserve">однакові </w:t>
      </w:r>
      <w:r>
        <w:rPr>
          <w:color w:val="000009"/>
        </w:rPr>
        <w:t xml:space="preserve">трикутники. “Мавпочку” теж можна </w:t>
      </w:r>
      <w:r>
        <w:rPr>
          <w:color w:val="000009"/>
          <w:spacing w:val="-3"/>
        </w:rPr>
        <w:t xml:space="preserve">назвати </w:t>
      </w:r>
      <w:r>
        <w:rPr>
          <w:color w:val="000009"/>
        </w:rPr>
        <w:t xml:space="preserve">геометричним примітивом. </w:t>
      </w:r>
      <w:r>
        <w:rPr>
          <w:color w:val="000009"/>
          <w:spacing w:val="-3"/>
        </w:rPr>
        <w:t xml:space="preserve">Нерідко </w:t>
      </w:r>
      <w:r>
        <w:rPr>
          <w:color w:val="000009"/>
        </w:rPr>
        <w:t xml:space="preserve">її </w:t>
      </w:r>
      <w:r>
        <w:rPr>
          <w:color w:val="000009"/>
          <w:spacing w:val="-3"/>
        </w:rPr>
        <w:t xml:space="preserve">використовують </w:t>
      </w:r>
      <w:r>
        <w:rPr>
          <w:color w:val="000009"/>
        </w:rPr>
        <w:t xml:space="preserve">для перевірки матеріалів, текстур і іншого, </w:t>
      </w:r>
      <w:r>
        <w:rPr>
          <w:color w:val="000009"/>
          <w:spacing w:val="-5"/>
        </w:rPr>
        <w:t xml:space="preserve">коли </w:t>
      </w:r>
      <w:r>
        <w:rPr>
          <w:color w:val="000009"/>
        </w:rPr>
        <w:t xml:space="preserve">ваші власні об’єкти ще не </w:t>
      </w:r>
      <w:r>
        <w:rPr>
          <w:color w:val="000009"/>
          <w:spacing w:val="-4"/>
        </w:rPr>
        <w:t xml:space="preserve">готові </w:t>
      </w:r>
      <w:r>
        <w:rPr>
          <w:color w:val="000009"/>
        </w:rPr>
        <w:t xml:space="preserve">або їх не </w:t>
      </w:r>
      <w:r>
        <w:rPr>
          <w:color w:val="000009"/>
          <w:spacing w:val="-3"/>
        </w:rPr>
        <w:t>хочеться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псувати.</w:t>
      </w:r>
    </w:p>
    <w:p w:rsidR="001E236A" w:rsidRDefault="001E236A" w:rsidP="001E236A">
      <w:pPr>
        <w:pStyle w:val="a3"/>
        <w:spacing w:before="2"/>
        <w:ind w:left="1328"/>
        <w:rPr>
          <w:b/>
        </w:rPr>
      </w:pPr>
      <w:r>
        <w:rPr>
          <w:color w:val="000009"/>
        </w:rPr>
        <w:t xml:space="preserve">Один із способів додати mesh-об’єкт на сцену – натиснути комбінацію </w:t>
      </w:r>
      <w:r>
        <w:rPr>
          <w:b/>
          <w:color w:val="000009"/>
        </w:rPr>
        <w:t>Shift</w:t>
      </w:r>
    </w:p>
    <w:p w:rsidR="001E236A" w:rsidRDefault="001E236A" w:rsidP="001E236A">
      <w:pPr>
        <w:pStyle w:val="a3"/>
        <w:spacing w:before="158" w:line="360" w:lineRule="auto"/>
        <w:ind w:right="406"/>
      </w:pPr>
      <w:r>
        <w:rPr>
          <w:b/>
          <w:color w:val="000009"/>
        </w:rPr>
        <w:t xml:space="preserve">+ A </w:t>
      </w:r>
      <w:r>
        <w:rPr>
          <w:color w:val="000009"/>
        </w:rPr>
        <w:t>в її межах. Відкриється спливаюче меню додавання об’єктів. Таке меню показано на зображенні вище.</w:t>
      </w:r>
    </w:p>
    <w:p w:rsidR="001E236A" w:rsidRDefault="001E236A" w:rsidP="001E236A">
      <w:pPr>
        <w:pStyle w:val="a3"/>
        <w:spacing w:before="2" w:line="360" w:lineRule="auto"/>
        <w:ind w:right="400" w:firstLine="851"/>
      </w:pPr>
      <w:r>
        <w:rPr>
          <w:color w:val="000009"/>
        </w:rPr>
        <w:t xml:space="preserve">Інші шляхи </w:t>
      </w:r>
      <w:r>
        <w:rPr>
          <w:color w:val="000009"/>
          <w:spacing w:val="-3"/>
        </w:rPr>
        <w:t xml:space="preserve">додавання </w:t>
      </w:r>
      <w:r>
        <w:rPr>
          <w:color w:val="000009"/>
        </w:rPr>
        <w:t xml:space="preserve">об’єктів – через область інструментів і </w:t>
      </w:r>
      <w:r>
        <w:rPr>
          <w:color w:val="000009"/>
          <w:spacing w:val="-3"/>
        </w:rPr>
        <w:t xml:space="preserve">заголовок </w:t>
      </w:r>
      <w:r>
        <w:rPr>
          <w:color w:val="000009"/>
        </w:rPr>
        <w:t xml:space="preserve">3D </w:t>
      </w:r>
      <w:r>
        <w:rPr>
          <w:color w:val="000009"/>
          <w:spacing w:val="-9"/>
        </w:rPr>
        <w:t xml:space="preserve">View. </w:t>
      </w:r>
      <w:r>
        <w:rPr>
          <w:color w:val="000009"/>
        </w:rPr>
        <w:t xml:space="preserve">В меню </w:t>
      </w:r>
      <w:r>
        <w:rPr>
          <w:color w:val="000009"/>
          <w:spacing w:val="-3"/>
        </w:rPr>
        <w:t xml:space="preserve">заголовка </w:t>
      </w:r>
      <w:r>
        <w:rPr>
          <w:color w:val="000009"/>
        </w:rPr>
        <w:t xml:space="preserve">треба вибрати пункт </w:t>
      </w:r>
      <w:r>
        <w:rPr>
          <w:b/>
          <w:color w:val="000009"/>
        </w:rPr>
        <w:t xml:space="preserve">Add </w:t>
      </w:r>
      <w:r>
        <w:rPr>
          <w:color w:val="000009"/>
          <w:spacing w:val="-3"/>
        </w:rPr>
        <w:t xml:space="preserve">(Додати). </w:t>
      </w:r>
      <w:r>
        <w:rPr>
          <w:color w:val="000009"/>
        </w:rPr>
        <w:t>В області інструментів</w:t>
      </w:r>
    </w:p>
    <w:p w:rsidR="001E236A" w:rsidRDefault="001E236A" w:rsidP="001E236A">
      <w:pPr>
        <w:pStyle w:val="a5"/>
        <w:numPr>
          <w:ilvl w:val="0"/>
          <w:numId w:val="1"/>
        </w:numPr>
        <w:tabs>
          <w:tab w:val="left" w:pos="921"/>
        </w:tabs>
        <w:spacing w:line="321" w:lineRule="exact"/>
        <w:ind w:hanging="445"/>
        <w:jc w:val="both"/>
        <w:rPr>
          <w:sz w:val="28"/>
        </w:rPr>
      </w:pPr>
      <w:r>
        <w:rPr>
          <w:color w:val="000009"/>
          <w:sz w:val="28"/>
        </w:rPr>
        <w:t xml:space="preserve">кнопки додавання об’єктів </w:t>
      </w:r>
      <w:r>
        <w:rPr>
          <w:color w:val="000009"/>
          <w:spacing w:val="-3"/>
          <w:sz w:val="28"/>
        </w:rPr>
        <w:t xml:space="preserve">знаходяться </w:t>
      </w:r>
      <w:r>
        <w:rPr>
          <w:color w:val="000009"/>
          <w:sz w:val="28"/>
        </w:rPr>
        <w:t xml:space="preserve">у вкладці </w:t>
      </w:r>
      <w:r>
        <w:rPr>
          <w:b/>
          <w:color w:val="000009"/>
          <w:sz w:val="28"/>
        </w:rPr>
        <w:t xml:space="preserve">Create </w:t>
      </w:r>
      <w:r>
        <w:rPr>
          <w:color w:val="000009"/>
          <w:sz w:val="28"/>
        </w:rPr>
        <w:t>(Створити).</w:t>
      </w:r>
    </w:p>
    <w:p w:rsidR="001E236A" w:rsidRDefault="001E236A" w:rsidP="001E236A">
      <w:pPr>
        <w:spacing w:line="321" w:lineRule="exact"/>
        <w:jc w:val="both"/>
        <w:rPr>
          <w:sz w:val="28"/>
        </w:rPr>
        <w:sectPr w:rsidR="001E236A">
          <w:pgSz w:w="11910" w:h="16840"/>
          <w:pgMar w:top="840" w:right="160" w:bottom="1240" w:left="940" w:header="229" w:footer="924" w:gutter="0"/>
          <w:cols w:space="720"/>
        </w:sectPr>
      </w:pPr>
    </w:p>
    <w:p w:rsidR="001E236A" w:rsidRDefault="001E236A" w:rsidP="001E236A">
      <w:pPr>
        <w:spacing w:before="104" w:line="360" w:lineRule="auto"/>
        <w:ind w:left="476" w:right="398" w:firstLine="851"/>
        <w:jc w:val="both"/>
        <w:rPr>
          <w:b/>
          <w:sz w:val="28"/>
        </w:rPr>
      </w:pPr>
      <w:r>
        <w:rPr>
          <w:color w:val="000009"/>
          <w:sz w:val="28"/>
        </w:rPr>
        <w:lastRenderedPageBreak/>
        <w:t xml:space="preserve">Об’єкти додаються в позицію 3D-курсора. </w:t>
      </w:r>
      <w:r>
        <w:rPr>
          <w:color w:val="000009"/>
          <w:spacing w:val="-4"/>
          <w:sz w:val="28"/>
        </w:rPr>
        <w:t xml:space="preserve">Інколи буває </w:t>
      </w:r>
      <w:r>
        <w:rPr>
          <w:color w:val="000009"/>
          <w:sz w:val="28"/>
        </w:rPr>
        <w:t xml:space="preserve">зручно, щоб </w:t>
      </w:r>
      <w:r>
        <w:rPr>
          <w:color w:val="000009"/>
          <w:spacing w:val="-2"/>
          <w:sz w:val="28"/>
        </w:rPr>
        <w:t xml:space="preserve">меш </w:t>
      </w:r>
      <w:r>
        <w:rPr>
          <w:color w:val="000009"/>
          <w:sz w:val="28"/>
        </w:rPr>
        <w:t xml:space="preserve">з’являвся в центрі сцени. Для </w:t>
      </w:r>
      <w:r>
        <w:rPr>
          <w:color w:val="000009"/>
          <w:spacing w:val="-4"/>
          <w:sz w:val="28"/>
        </w:rPr>
        <w:t xml:space="preserve">точної </w:t>
      </w:r>
      <w:r>
        <w:rPr>
          <w:color w:val="000009"/>
          <w:sz w:val="28"/>
        </w:rPr>
        <w:t xml:space="preserve">установки </w:t>
      </w:r>
      <w:r>
        <w:rPr>
          <w:color w:val="000009"/>
          <w:spacing w:val="-6"/>
          <w:sz w:val="28"/>
        </w:rPr>
        <w:t xml:space="preserve">туди курсору, </w:t>
      </w: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Shift + S </w:t>
      </w:r>
      <w:r>
        <w:rPr>
          <w:color w:val="000009"/>
          <w:sz w:val="28"/>
        </w:rPr>
        <w:t xml:space="preserve">і в </w:t>
      </w:r>
      <w:r>
        <w:rPr>
          <w:b/>
          <w:color w:val="000009"/>
          <w:sz w:val="28"/>
        </w:rPr>
        <w:t xml:space="preserve">меню прив’язки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snap</w:t>
      </w:r>
      <w:r>
        <w:rPr>
          <w:color w:val="000009"/>
          <w:sz w:val="28"/>
        </w:rPr>
        <w:t xml:space="preserve">) оберіть </w:t>
      </w:r>
      <w:r>
        <w:rPr>
          <w:b/>
          <w:color w:val="000009"/>
          <w:sz w:val="28"/>
        </w:rPr>
        <w:t xml:space="preserve">Cursor to </w:t>
      </w:r>
      <w:r>
        <w:rPr>
          <w:b/>
          <w:color w:val="000009"/>
          <w:spacing w:val="-4"/>
          <w:sz w:val="28"/>
        </w:rPr>
        <w:t>Center.</w:t>
      </w:r>
    </w:p>
    <w:p w:rsidR="001E236A" w:rsidRDefault="001E236A" w:rsidP="001E236A">
      <w:pPr>
        <w:pStyle w:val="a3"/>
        <w:spacing w:before="3" w:after="4" w:line="360" w:lineRule="auto"/>
        <w:ind w:right="407" w:firstLine="851"/>
      </w:pPr>
      <w:r>
        <w:rPr>
          <w:color w:val="000009"/>
        </w:rPr>
        <w:t>Коли Ви тільки додали об’єкт, в панелі оператора області інструментів з’являються його налаштування. Панель оператора знаходиться нижче вкладок, її компоненти залежать від останньої використовуваної дії.</w:t>
      </w:r>
    </w:p>
    <w:p w:rsidR="001E236A" w:rsidRDefault="001E236A" w:rsidP="001E236A">
      <w:pPr>
        <w:pStyle w:val="a3"/>
        <w:ind w:left="457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F8371A0" wp14:editId="10AADAC0">
            <wp:extent cx="1640905" cy="2587942"/>
            <wp:effectExtent l="0" t="0" r="0" b="0"/>
            <wp:docPr id="8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905" cy="258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6A" w:rsidRDefault="001E236A" w:rsidP="001E236A">
      <w:pPr>
        <w:pStyle w:val="a3"/>
        <w:spacing w:before="164" w:after="7" w:line="360" w:lineRule="auto"/>
        <w:ind w:right="406" w:firstLine="851"/>
      </w:pPr>
      <w:r>
        <w:rPr>
          <w:color w:val="000009"/>
        </w:rPr>
        <w:t xml:space="preserve">У деяких мешів налаштування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зробити такими, щоб вихідна </w:t>
      </w:r>
      <w:r>
        <w:rPr>
          <w:color w:val="000009"/>
          <w:spacing w:val="-3"/>
        </w:rPr>
        <w:t xml:space="preserve">форма </w:t>
      </w:r>
      <w:r>
        <w:rPr>
          <w:color w:val="000009"/>
        </w:rPr>
        <w:t xml:space="preserve">об’єкта змінювалася до невпізнання. Нижче показані два об’єкта </w:t>
      </w:r>
      <w:r>
        <w:rPr>
          <w:b/>
          <w:color w:val="000009"/>
          <w:spacing w:val="-5"/>
        </w:rPr>
        <w:t>Torus</w:t>
      </w:r>
      <w:r>
        <w:rPr>
          <w:color w:val="000009"/>
          <w:spacing w:val="-5"/>
        </w:rPr>
        <w:t xml:space="preserve">. </w:t>
      </w:r>
      <w:r>
        <w:rPr>
          <w:color w:val="000009"/>
        </w:rPr>
        <w:t xml:space="preserve">У </w:t>
      </w:r>
      <w:r>
        <w:rPr>
          <w:color w:val="000009"/>
          <w:spacing w:val="-4"/>
        </w:rPr>
        <w:t xml:space="preserve">одного </w:t>
      </w:r>
      <w:r>
        <w:rPr>
          <w:color w:val="000009"/>
        </w:rPr>
        <w:t>з них істотно зменшено кількість сегментів.</w:t>
      </w:r>
    </w:p>
    <w:p w:rsidR="001E236A" w:rsidRDefault="001E236A" w:rsidP="001E236A">
      <w:pPr>
        <w:pStyle w:val="a3"/>
        <w:ind w:left="354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596A024" wp14:editId="7E8A34E1">
            <wp:extent cx="2965221" cy="1466850"/>
            <wp:effectExtent l="0" t="0" r="0" b="0"/>
            <wp:docPr id="87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221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6A" w:rsidRDefault="001E236A" w:rsidP="001E236A">
      <w:pPr>
        <w:pStyle w:val="a3"/>
        <w:spacing w:before="147"/>
        <w:ind w:left="1328"/>
        <w:jc w:val="left"/>
      </w:pPr>
      <w:r>
        <w:rPr>
          <w:color w:val="000009"/>
        </w:rPr>
        <w:t xml:space="preserve">Чим більше у об’єкта сегментів, тим більш </w:t>
      </w:r>
      <w:r>
        <w:rPr>
          <w:color w:val="000009"/>
          <w:spacing w:val="-3"/>
        </w:rPr>
        <w:t xml:space="preserve">заокругленим </w:t>
      </w:r>
      <w:r>
        <w:rPr>
          <w:color w:val="000009"/>
        </w:rPr>
        <w:t>він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виглядає.</w:t>
      </w:r>
    </w:p>
    <w:p w:rsidR="001E236A" w:rsidRDefault="001E236A" w:rsidP="001E236A">
      <w:pPr>
        <w:pStyle w:val="a3"/>
        <w:spacing w:before="162"/>
        <w:jc w:val="left"/>
      </w:pPr>
      <w:r>
        <w:rPr>
          <w:color w:val="000009"/>
        </w:rPr>
        <w:t>Найкраще це видно на кулях.</w:t>
      </w:r>
    </w:p>
    <w:p w:rsidR="001E236A" w:rsidRDefault="001E236A" w:rsidP="001E236A">
      <w:pPr>
        <w:pStyle w:val="a3"/>
        <w:spacing w:before="8"/>
        <w:ind w:left="0"/>
        <w:jc w:val="left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171B9799" wp14:editId="189385CD">
            <wp:simplePos x="0" y="0"/>
            <wp:positionH relativeFrom="page">
              <wp:posOffset>3121025</wp:posOffset>
            </wp:positionH>
            <wp:positionV relativeFrom="paragraph">
              <wp:posOffset>103323</wp:posOffset>
            </wp:positionV>
            <wp:extent cx="2364982" cy="1616106"/>
            <wp:effectExtent l="0" t="0" r="0" b="0"/>
            <wp:wrapTopAndBottom/>
            <wp:docPr id="8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982" cy="1616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36A" w:rsidRDefault="001E236A" w:rsidP="001E236A">
      <w:pPr>
        <w:rPr>
          <w:sz w:val="10"/>
        </w:rPr>
        <w:sectPr w:rsidR="001E236A">
          <w:pgSz w:w="11910" w:h="16840"/>
          <w:pgMar w:top="840" w:right="160" w:bottom="1240" w:left="940" w:header="229" w:footer="924" w:gutter="0"/>
          <w:cols w:space="720"/>
        </w:sectPr>
      </w:pPr>
    </w:p>
    <w:p w:rsidR="001E236A" w:rsidRDefault="001E236A" w:rsidP="001E236A">
      <w:pPr>
        <w:pStyle w:val="a3"/>
        <w:spacing w:before="104" w:line="360" w:lineRule="auto"/>
        <w:ind w:right="404" w:firstLine="851"/>
      </w:pPr>
      <w:r>
        <w:rPr>
          <w:color w:val="000009"/>
        </w:rPr>
        <w:lastRenderedPageBreak/>
        <w:t xml:space="preserve">Однак, збільшення кількості сегментів призводить до збільшення витрат ресурсів ПК. Як наслідок – комп’ютер починає “гальмувати”. Тому в Blender існують інші способи згладжування мешів. Наприклад, кнопка </w:t>
      </w:r>
      <w:r>
        <w:rPr>
          <w:b/>
          <w:color w:val="000009"/>
        </w:rPr>
        <w:t>Smooth</w:t>
      </w:r>
      <w:r>
        <w:rPr>
          <w:color w:val="000009"/>
        </w:rPr>
        <w:t xml:space="preserve">, розташована на полиці інструментів на панелі </w:t>
      </w:r>
      <w:r>
        <w:rPr>
          <w:b/>
          <w:color w:val="000009"/>
        </w:rPr>
        <w:t>Edit</w:t>
      </w:r>
      <w:r>
        <w:rPr>
          <w:color w:val="000009"/>
        </w:rPr>
        <w:t>.</w:t>
      </w:r>
    </w:p>
    <w:p w:rsidR="001E236A" w:rsidRDefault="001E236A" w:rsidP="001E236A">
      <w:pPr>
        <w:pStyle w:val="a3"/>
        <w:spacing w:after="6" w:line="360" w:lineRule="auto"/>
        <w:ind w:right="397" w:firstLine="851"/>
      </w:pPr>
      <w:r>
        <w:rPr>
          <w:color w:val="000009"/>
        </w:rPr>
        <w:t xml:space="preserve">В процесі моделювання часто вдаються до </w:t>
      </w:r>
      <w:r>
        <w:rPr>
          <w:color w:val="000009"/>
          <w:spacing w:val="-4"/>
        </w:rPr>
        <w:t xml:space="preserve">такого </w:t>
      </w:r>
      <w:r>
        <w:rPr>
          <w:color w:val="000009"/>
          <w:spacing w:val="-6"/>
        </w:rPr>
        <w:t xml:space="preserve">прийому, </w:t>
      </w:r>
      <w:r>
        <w:rPr>
          <w:color w:val="000009"/>
        </w:rPr>
        <w:t xml:space="preserve">як розподіл об’єктів по шарам. Це дозволяє малювати на екрані тільки </w:t>
      </w:r>
      <w:r>
        <w:rPr>
          <w:color w:val="000009"/>
          <w:spacing w:val="-4"/>
        </w:rPr>
        <w:t xml:space="preserve">один </w:t>
      </w:r>
      <w:r>
        <w:rPr>
          <w:color w:val="000009"/>
        </w:rPr>
        <w:t xml:space="preserve">об’єкт і тільки з ним вести </w:t>
      </w:r>
      <w:r>
        <w:rPr>
          <w:color w:val="000009"/>
          <w:spacing w:val="-7"/>
        </w:rPr>
        <w:t xml:space="preserve">роботу. </w:t>
      </w:r>
      <w:r>
        <w:rPr>
          <w:color w:val="000009"/>
        </w:rPr>
        <w:t xml:space="preserve">Пізніше, </w:t>
      </w:r>
      <w:r>
        <w:rPr>
          <w:color w:val="000009"/>
          <w:spacing w:val="-6"/>
        </w:rPr>
        <w:t xml:space="preserve">коли </w:t>
      </w:r>
      <w:r>
        <w:rPr>
          <w:color w:val="000009"/>
        </w:rPr>
        <w:t xml:space="preserve">формується кінцева картина, </w:t>
      </w:r>
      <w:r>
        <w:rPr>
          <w:color w:val="000009"/>
          <w:spacing w:val="-3"/>
        </w:rPr>
        <w:t xml:space="preserve">вмикають </w:t>
      </w:r>
      <w:r>
        <w:rPr>
          <w:color w:val="000009"/>
        </w:rPr>
        <w:t xml:space="preserve">видимість всіх шарів. </w:t>
      </w:r>
      <w:r>
        <w:rPr>
          <w:color w:val="000009"/>
          <w:spacing w:val="-3"/>
        </w:rPr>
        <w:t xml:space="preserve">Активатори </w:t>
      </w:r>
      <w:r>
        <w:rPr>
          <w:color w:val="000009"/>
        </w:rPr>
        <w:t xml:space="preserve">шарів </w:t>
      </w:r>
      <w:r>
        <w:rPr>
          <w:color w:val="000009"/>
          <w:spacing w:val="-3"/>
        </w:rPr>
        <w:t xml:space="preserve">знаходяться </w:t>
      </w:r>
      <w:r>
        <w:rPr>
          <w:color w:val="000009"/>
        </w:rPr>
        <w:t xml:space="preserve">в заголовку </w:t>
      </w:r>
      <w:r>
        <w:rPr>
          <w:b/>
          <w:color w:val="000009"/>
        </w:rPr>
        <w:t xml:space="preserve">3D </w:t>
      </w:r>
      <w:r>
        <w:rPr>
          <w:b/>
          <w:color w:val="000009"/>
          <w:spacing w:val="-5"/>
        </w:rPr>
        <w:t xml:space="preserve">View </w:t>
      </w:r>
      <w:r>
        <w:rPr>
          <w:color w:val="000009"/>
        </w:rPr>
        <w:t xml:space="preserve">і виглядають, як сітка. Щоб </w:t>
      </w:r>
      <w:r>
        <w:rPr>
          <w:color w:val="000009"/>
          <w:spacing w:val="-3"/>
        </w:rPr>
        <w:t xml:space="preserve">включити </w:t>
      </w:r>
      <w:r>
        <w:rPr>
          <w:color w:val="000009"/>
        </w:rPr>
        <w:t xml:space="preserve">видимість кілька шарів, треба клацнути </w:t>
      </w:r>
      <w:r>
        <w:rPr>
          <w:color w:val="000009"/>
          <w:spacing w:val="-4"/>
        </w:rPr>
        <w:t xml:space="preserve">мишкою  </w:t>
      </w:r>
      <w:r>
        <w:rPr>
          <w:color w:val="000009"/>
        </w:rPr>
        <w:t xml:space="preserve">по квадратиках з затиснутим </w:t>
      </w:r>
      <w:r>
        <w:rPr>
          <w:b/>
          <w:color w:val="000009"/>
        </w:rPr>
        <w:t>Shift</w:t>
      </w:r>
      <w:r>
        <w:rPr>
          <w:color w:val="000009"/>
        </w:rPr>
        <w:t xml:space="preserve">. Щоб перемістити об’єкт на інший шар, треба виділити </w:t>
      </w:r>
      <w:r>
        <w:rPr>
          <w:color w:val="000009"/>
          <w:spacing w:val="-5"/>
        </w:rPr>
        <w:t xml:space="preserve">об’єкт, </w:t>
      </w:r>
      <w:r>
        <w:rPr>
          <w:color w:val="000009"/>
          <w:spacing w:val="-3"/>
        </w:rPr>
        <w:t xml:space="preserve">натиснути </w:t>
      </w:r>
      <w:r>
        <w:rPr>
          <w:b/>
          <w:color w:val="000009"/>
        </w:rPr>
        <w:t xml:space="preserve">M </w:t>
      </w:r>
      <w:r>
        <w:rPr>
          <w:color w:val="000009"/>
        </w:rPr>
        <w:t xml:space="preserve">і в </w:t>
      </w:r>
      <w:r>
        <w:rPr>
          <w:color w:val="000009"/>
          <w:spacing w:val="-3"/>
        </w:rPr>
        <w:t xml:space="preserve">випливаючому </w:t>
      </w:r>
      <w:r>
        <w:rPr>
          <w:color w:val="000009"/>
        </w:rPr>
        <w:t>вікні вибрати бажаний шар.</w:t>
      </w:r>
    </w:p>
    <w:p w:rsidR="001E236A" w:rsidRDefault="001E236A" w:rsidP="001E236A">
      <w:pPr>
        <w:pStyle w:val="a3"/>
        <w:ind w:left="400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E80CC4E" wp14:editId="5E2ACD70">
            <wp:extent cx="2370165" cy="899160"/>
            <wp:effectExtent l="0" t="0" r="0" b="0"/>
            <wp:docPr id="9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1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6A" w:rsidRDefault="001E236A" w:rsidP="001E236A">
      <w:pPr>
        <w:pStyle w:val="a3"/>
        <w:spacing w:before="155" w:line="360" w:lineRule="auto"/>
        <w:ind w:right="400" w:firstLine="851"/>
      </w:pPr>
      <w:r>
        <w:rPr>
          <w:color w:val="000009"/>
        </w:rPr>
        <w:t xml:space="preserve">Слід зазначити, в Blender шари – не єдиний спосіб організації об’єктів. Ви можете додати новий mesh, перебуваючи в режимі редагування іншого. Тоді при перемиканні на об’єктний режим обидва простих об’єкти утворюють один складніший. Інший спосіб об’єднання мешів – це виділити їх в об’єктному режимі і натиснути </w:t>
      </w:r>
      <w:r>
        <w:rPr>
          <w:b/>
          <w:color w:val="000009"/>
        </w:rPr>
        <w:t xml:space="preserve">Ctrl + J. </w:t>
      </w:r>
      <w:r>
        <w:rPr>
          <w:color w:val="000009"/>
        </w:rPr>
        <w:t>Таким чином, комбінуючи і трансформуючи різні полісітки, можна отримати що-завгодно.</w:t>
      </w:r>
    </w:p>
    <w:p w:rsidR="001E236A" w:rsidRDefault="001E236A" w:rsidP="001E236A">
      <w:pPr>
        <w:spacing w:after="2" w:line="360" w:lineRule="auto"/>
        <w:ind w:left="476" w:right="397" w:firstLine="851"/>
        <w:jc w:val="both"/>
        <w:rPr>
          <w:sz w:val="28"/>
        </w:rPr>
      </w:pPr>
      <w:r>
        <w:rPr>
          <w:color w:val="000009"/>
          <w:sz w:val="28"/>
        </w:rPr>
        <w:t xml:space="preserve">Крім того, можна активувати додаткові mesh-об’єкти через редактор </w:t>
      </w:r>
      <w:r>
        <w:rPr>
          <w:b/>
          <w:color w:val="000009"/>
          <w:sz w:val="28"/>
        </w:rPr>
        <w:t xml:space="preserve">User Preferences </w:t>
      </w:r>
      <w:r>
        <w:rPr>
          <w:color w:val="000009"/>
          <w:sz w:val="28"/>
        </w:rPr>
        <w:t xml:space="preserve">(параметри): вкладка </w:t>
      </w:r>
      <w:r>
        <w:rPr>
          <w:b/>
          <w:color w:val="000009"/>
          <w:sz w:val="28"/>
        </w:rPr>
        <w:t xml:space="preserve">Add-ons </w:t>
      </w:r>
      <w:r>
        <w:rPr>
          <w:color w:val="000009"/>
          <w:sz w:val="28"/>
        </w:rPr>
        <w:t xml:space="preserve">(доповнення) категорія </w:t>
      </w:r>
      <w:r>
        <w:rPr>
          <w:b/>
          <w:color w:val="000009"/>
          <w:sz w:val="28"/>
        </w:rPr>
        <w:t xml:space="preserve">Add Mesh </w:t>
      </w:r>
      <w:r>
        <w:rPr>
          <w:color w:val="000009"/>
          <w:sz w:val="28"/>
        </w:rPr>
        <w:t>(додавання полісіток).</w:t>
      </w:r>
    </w:p>
    <w:p w:rsidR="001E236A" w:rsidRDefault="001E236A" w:rsidP="001E236A">
      <w:pPr>
        <w:pStyle w:val="a3"/>
        <w:ind w:left="3789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181A54" wp14:editId="56B6DDC8">
            <wp:extent cx="2585827" cy="1974246"/>
            <wp:effectExtent l="0" t="0" r="0" b="0"/>
            <wp:docPr id="9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827" cy="197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6A" w:rsidRDefault="001E236A" w:rsidP="001E236A">
      <w:pPr>
        <w:rPr>
          <w:sz w:val="20"/>
        </w:rPr>
        <w:sectPr w:rsidR="001E236A">
          <w:pgSz w:w="11910" w:h="16840"/>
          <w:pgMar w:top="840" w:right="160" w:bottom="1240" w:left="940" w:header="229" w:footer="924" w:gutter="0"/>
          <w:cols w:space="720"/>
        </w:sectPr>
      </w:pPr>
    </w:p>
    <w:p w:rsidR="001E236A" w:rsidRDefault="001E236A" w:rsidP="001E236A">
      <w:pPr>
        <w:pStyle w:val="a3"/>
        <w:spacing w:before="104" w:line="360" w:lineRule="auto"/>
        <w:ind w:right="402" w:firstLine="851"/>
      </w:pPr>
      <w:r>
        <w:rPr>
          <w:color w:val="000009"/>
        </w:rPr>
        <w:lastRenderedPageBreak/>
        <w:t xml:space="preserve">В попередніх кроках до опанування </w:t>
      </w:r>
      <w:r>
        <w:rPr>
          <w:color w:val="000009"/>
          <w:spacing w:val="-3"/>
        </w:rPr>
        <w:t xml:space="preserve">Blender, розглядаючи </w:t>
      </w:r>
      <w:r>
        <w:rPr>
          <w:color w:val="000009"/>
        </w:rPr>
        <w:t xml:space="preserve">базові трансформації, я свідомо не акцентував увагу на пропорційному редагуванні, так як по відношенню до </w:t>
      </w:r>
      <w:r>
        <w:rPr>
          <w:color w:val="000009"/>
          <w:spacing w:val="-5"/>
        </w:rPr>
        <w:t xml:space="preserve">кубу </w:t>
      </w:r>
      <w:r>
        <w:rPr>
          <w:color w:val="000009"/>
        </w:rPr>
        <w:t xml:space="preserve">в ньому немає </w:t>
      </w:r>
      <w:r>
        <w:rPr>
          <w:color w:val="000009"/>
          <w:spacing w:val="-3"/>
        </w:rPr>
        <w:t xml:space="preserve">великого </w:t>
      </w:r>
      <w:r>
        <w:rPr>
          <w:color w:val="000009"/>
          <w:spacing w:val="-6"/>
        </w:rPr>
        <w:t xml:space="preserve">сенсу. </w:t>
      </w:r>
      <w:r>
        <w:rPr>
          <w:color w:val="000009"/>
        </w:rPr>
        <w:t xml:space="preserve">Однак у випадку мешів з </w:t>
      </w:r>
      <w:r>
        <w:rPr>
          <w:color w:val="000009"/>
          <w:spacing w:val="-3"/>
        </w:rPr>
        <w:t xml:space="preserve">великою </w:t>
      </w:r>
      <w:r>
        <w:rPr>
          <w:color w:val="000009"/>
        </w:rPr>
        <w:t xml:space="preserve">кількістю вершин і граней пропорційне редагування </w:t>
      </w:r>
      <w:r>
        <w:rPr>
          <w:color w:val="000009"/>
          <w:spacing w:val="-4"/>
        </w:rPr>
        <w:t xml:space="preserve">може  </w:t>
      </w:r>
      <w:r>
        <w:rPr>
          <w:color w:val="000009"/>
        </w:rPr>
        <w:t xml:space="preserve">відіграти </w:t>
      </w:r>
      <w:r>
        <w:rPr>
          <w:color w:val="000009"/>
          <w:spacing w:val="-3"/>
        </w:rPr>
        <w:t xml:space="preserve">ключову </w:t>
      </w:r>
      <w:r>
        <w:rPr>
          <w:color w:val="000009"/>
        </w:rPr>
        <w:t>роль.</w:t>
      </w:r>
    </w:p>
    <w:p w:rsidR="001E236A" w:rsidRDefault="001E236A" w:rsidP="001E236A">
      <w:pPr>
        <w:pStyle w:val="a3"/>
        <w:spacing w:before="2" w:after="4" w:line="360" w:lineRule="auto"/>
        <w:ind w:right="399" w:firstLine="851"/>
      </w:pPr>
      <w:r>
        <w:rPr>
          <w:color w:val="000009"/>
          <w:spacing w:val="-3"/>
        </w:rPr>
        <w:t xml:space="preserve">Суть його </w:t>
      </w:r>
      <w:r>
        <w:rPr>
          <w:color w:val="000009"/>
        </w:rPr>
        <w:t xml:space="preserve">в </w:t>
      </w:r>
      <w:r>
        <w:rPr>
          <w:color w:val="000009"/>
          <w:spacing w:val="-9"/>
        </w:rPr>
        <w:t>тому,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що </w:t>
      </w:r>
      <w:r>
        <w:rPr>
          <w:color w:val="000009"/>
          <w:spacing w:val="-6"/>
        </w:rPr>
        <w:t xml:space="preserve">коли </w:t>
      </w:r>
      <w:r>
        <w:rPr>
          <w:color w:val="000009"/>
        </w:rPr>
        <w:t xml:space="preserve">Ви змінюєте </w:t>
      </w:r>
      <w:r>
        <w:rPr>
          <w:color w:val="000009"/>
          <w:spacing w:val="-4"/>
        </w:rPr>
        <w:t xml:space="preserve">один елемент, </w:t>
      </w:r>
      <w:r>
        <w:rPr>
          <w:color w:val="000009"/>
        </w:rPr>
        <w:t xml:space="preserve">слідом за ним змінюються </w:t>
      </w:r>
      <w:r>
        <w:rPr>
          <w:color w:val="000009"/>
          <w:spacing w:val="-4"/>
        </w:rPr>
        <w:t xml:space="preserve">оточуючі. </w:t>
      </w:r>
      <w:r>
        <w:rPr>
          <w:color w:val="000009"/>
        </w:rPr>
        <w:t xml:space="preserve">Як змінюються – залежить від налаштувань. На малюнку нижче вершина лівої </w:t>
      </w:r>
      <w:r>
        <w:rPr>
          <w:color w:val="000009"/>
          <w:spacing w:val="-6"/>
        </w:rPr>
        <w:t xml:space="preserve">кулі </w:t>
      </w:r>
      <w:r>
        <w:rPr>
          <w:color w:val="000009"/>
        </w:rPr>
        <w:t xml:space="preserve">піднята </w:t>
      </w:r>
      <w:r>
        <w:rPr>
          <w:color w:val="000009"/>
          <w:spacing w:val="-3"/>
        </w:rPr>
        <w:t xml:space="preserve">вгору </w:t>
      </w:r>
      <w:r>
        <w:rPr>
          <w:color w:val="000009"/>
        </w:rPr>
        <w:t xml:space="preserve">при відключеному режимі пропорційного редагування, а праворуч – з </w:t>
      </w:r>
      <w:r>
        <w:rPr>
          <w:color w:val="000009"/>
          <w:spacing w:val="-3"/>
        </w:rPr>
        <w:t xml:space="preserve">включеним </w:t>
      </w:r>
      <w:r>
        <w:rPr>
          <w:color w:val="000009"/>
        </w:rPr>
        <w:t>режимом.</w:t>
      </w:r>
    </w:p>
    <w:p w:rsidR="001E236A" w:rsidRDefault="001E236A" w:rsidP="001E236A">
      <w:pPr>
        <w:pStyle w:val="a3"/>
        <w:ind w:left="398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067369F" wp14:editId="52A739FE">
            <wp:extent cx="2393147" cy="1524000"/>
            <wp:effectExtent l="0" t="0" r="0" b="0"/>
            <wp:docPr id="95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147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6A" w:rsidRDefault="001E236A" w:rsidP="001E236A">
      <w:pPr>
        <w:pStyle w:val="a3"/>
        <w:spacing w:before="152" w:after="9" w:line="357" w:lineRule="auto"/>
        <w:ind w:right="402" w:firstLine="851"/>
        <w:rPr>
          <w:b/>
        </w:rPr>
      </w:pPr>
      <w:r>
        <w:rPr>
          <w:color w:val="000009"/>
        </w:rPr>
        <w:t xml:space="preserve">Увімкнення виконується спеціальною кнопкою в заголовку </w:t>
      </w:r>
      <w:r>
        <w:rPr>
          <w:b/>
          <w:color w:val="000009"/>
        </w:rPr>
        <w:t xml:space="preserve">3D View </w:t>
      </w:r>
      <w:r>
        <w:rPr>
          <w:color w:val="000009"/>
        </w:rPr>
        <w:t xml:space="preserve">або натисканням літери </w:t>
      </w:r>
      <w:r>
        <w:rPr>
          <w:b/>
          <w:color w:val="000009"/>
        </w:rPr>
        <w:t>O.</w:t>
      </w:r>
    </w:p>
    <w:p w:rsidR="001E236A" w:rsidRDefault="001E236A" w:rsidP="001E236A">
      <w:pPr>
        <w:pStyle w:val="a3"/>
        <w:ind w:left="4448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468A301" wp14:editId="6D42667B">
            <wp:extent cx="1788529" cy="1198245"/>
            <wp:effectExtent l="0" t="0" r="0" b="0"/>
            <wp:docPr id="97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529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6A" w:rsidRDefault="001E236A" w:rsidP="001E236A">
      <w:pPr>
        <w:pStyle w:val="a3"/>
        <w:spacing w:before="169" w:line="360" w:lineRule="auto"/>
        <w:ind w:right="404" w:firstLine="851"/>
      </w:pPr>
      <w:r>
        <w:rPr>
          <w:color w:val="000009"/>
          <w:spacing w:val="-8"/>
        </w:rPr>
        <w:t xml:space="preserve">Хоча </w:t>
      </w:r>
      <w:r>
        <w:rPr>
          <w:color w:val="000009"/>
        </w:rPr>
        <w:t xml:space="preserve">пропорційне редагування є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 xml:space="preserve">і в об’єктному режимі, частіше його </w:t>
      </w:r>
      <w:r>
        <w:rPr>
          <w:color w:val="000009"/>
          <w:spacing w:val="-3"/>
        </w:rPr>
        <w:t xml:space="preserve">використовують </w:t>
      </w:r>
      <w:r>
        <w:rPr>
          <w:color w:val="000009"/>
        </w:rPr>
        <w:t xml:space="preserve">в режимі редагування. У більшості випадків </w:t>
      </w:r>
      <w:r>
        <w:rPr>
          <w:color w:val="000009"/>
          <w:spacing w:val="-3"/>
        </w:rPr>
        <w:t xml:space="preserve">вмикають </w:t>
      </w:r>
      <w:r>
        <w:rPr>
          <w:color w:val="000009"/>
        </w:rPr>
        <w:t>звичайний варіант (</w:t>
      </w:r>
      <w:r>
        <w:rPr>
          <w:b/>
          <w:color w:val="000009"/>
        </w:rPr>
        <w:t xml:space="preserve">Enable </w:t>
      </w:r>
      <w:r>
        <w:rPr>
          <w:color w:val="000009"/>
        </w:rPr>
        <w:t xml:space="preserve">– </w:t>
      </w:r>
      <w:r>
        <w:rPr>
          <w:color w:val="000009"/>
          <w:spacing w:val="-3"/>
        </w:rPr>
        <w:t xml:space="preserve">включено). </w:t>
      </w:r>
      <w:r>
        <w:rPr>
          <w:color w:val="000009"/>
          <w:spacing w:val="-5"/>
        </w:rPr>
        <w:t xml:space="preserve">Тепер </w:t>
      </w:r>
      <w:r>
        <w:rPr>
          <w:color w:val="000009"/>
        </w:rPr>
        <w:t xml:space="preserve">при трансформації елемента </w:t>
      </w:r>
      <w:r>
        <w:rPr>
          <w:color w:val="000009"/>
          <w:spacing w:val="-9"/>
        </w:rPr>
        <w:t xml:space="preserve">буде </w:t>
      </w:r>
      <w:r>
        <w:rPr>
          <w:color w:val="000009"/>
        </w:rPr>
        <w:t xml:space="preserve">видно білу окружність. </w:t>
      </w:r>
      <w:r>
        <w:rPr>
          <w:color w:val="000009"/>
          <w:spacing w:val="-3"/>
        </w:rPr>
        <w:t xml:space="preserve">Її </w:t>
      </w:r>
      <w:r>
        <w:rPr>
          <w:color w:val="000009"/>
        </w:rPr>
        <w:t xml:space="preserve">розмір змінюється за </w:t>
      </w:r>
      <w:r>
        <w:rPr>
          <w:color w:val="000009"/>
          <w:spacing w:val="-3"/>
        </w:rPr>
        <w:t xml:space="preserve">допомогою колеса </w:t>
      </w:r>
      <w:r>
        <w:rPr>
          <w:color w:val="000009"/>
        </w:rPr>
        <w:t xml:space="preserve">миші. Всі елементи мешей, які потрапляють в межі цього </w:t>
      </w:r>
      <w:r>
        <w:rPr>
          <w:color w:val="000009"/>
          <w:spacing w:val="-6"/>
        </w:rPr>
        <w:t xml:space="preserve">кола будуть </w:t>
      </w:r>
      <w:r>
        <w:rPr>
          <w:color w:val="000009"/>
        </w:rPr>
        <w:t>пропорційно змінюватися услід за виділеним елементом.</w:t>
      </w:r>
    </w:p>
    <w:p w:rsidR="001E236A" w:rsidRDefault="001E236A" w:rsidP="001E236A">
      <w:pPr>
        <w:pStyle w:val="a3"/>
        <w:spacing w:line="360" w:lineRule="auto"/>
        <w:ind w:right="406" w:firstLine="851"/>
      </w:pPr>
      <w:r>
        <w:rPr>
          <w:color w:val="000009"/>
        </w:rPr>
        <w:t>Якщо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заголовку</w:t>
      </w:r>
      <w:r>
        <w:rPr>
          <w:color w:val="000009"/>
          <w:spacing w:val="-23"/>
        </w:rPr>
        <w:t xml:space="preserve"> </w:t>
      </w:r>
      <w:r>
        <w:rPr>
          <w:b/>
          <w:color w:val="000009"/>
        </w:rPr>
        <w:t>3D</w:t>
      </w:r>
      <w:r>
        <w:rPr>
          <w:b/>
          <w:color w:val="000009"/>
          <w:spacing w:val="-23"/>
        </w:rPr>
        <w:t xml:space="preserve"> </w:t>
      </w:r>
      <w:r>
        <w:rPr>
          <w:b/>
          <w:color w:val="000009"/>
          <w:spacing w:val="-5"/>
        </w:rPr>
        <w:t>View</w:t>
      </w:r>
      <w:r>
        <w:rPr>
          <w:b/>
          <w:color w:val="000009"/>
          <w:spacing w:val="-16"/>
        </w:rPr>
        <w:t xml:space="preserve"> </w:t>
      </w:r>
      <w:r>
        <w:rPr>
          <w:color w:val="000009"/>
        </w:rPr>
        <w:t>кнопка</w:t>
      </w:r>
      <w:r>
        <w:rPr>
          <w:color w:val="000009"/>
          <w:spacing w:val="-20"/>
        </w:rPr>
        <w:t xml:space="preserve"> </w:t>
      </w:r>
      <w:r>
        <w:rPr>
          <w:b/>
          <w:color w:val="000009"/>
        </w:rPr>
        <w:t>Proportional</w:t>
      </w:r>
      <w:r>
        <w:rPr>
          <w:b/>
          <w:color w:val="000009"/>
          <w:spacing w:val="-23"/>
        </w:rPr>
        <w:t xml:space="preserve"> </w:t>
      </w:r>
      <w:r>
        <w:rPr>
          <w:b/>
          <w:color w:val="000009"/>
        </w:rPr>
        <w:t>Editing</w:t>
      </w:r>
      <w:r>
        <w:rPr>
          <w:b/>
          <w:color w:val="000009"/>
          <w:spacing w:val="-18"/>
        </w:rPr>
        <w:t xml:space="preserve"> </w:t>
      </w:r>
      <w:r>
        <w:rPr>
          <w:color w:val="000009"/>
        </w:rPr>
        <w:t>активована,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 xml:space="preserve">поруч з </w:t>
      </w:r>
      <w:r>
        <w:rPr>
          <w:color w:val="000009"/>
          <w:spacing w:val="-3"/>
        </w:rPr>
        <w:t xml:space="preserve">нею </w:t>
      </w:r>
      <w:r>
        <w:rPr>
          <w:color w:val="000009"/>
        </w:rPr>
        <w:t xml:space="preserve">з’являється кнопки налаштування спадання. На зображенні показаний </w:t>
      </w:r>
      <w:r>
        <w:rPr>
          <w:color w:val="000009"/>
          <w:spacing w:val="-4"/>
        </w:rPr>
        <w:t xml:space="preserve">результат </w:t>
      </w:r>
      <w:r>
        <w:rPr>
          <w:color w:val="000009"/>
        </w:rPr>
        <w:t>застосування варіанту</w:t>
      </w:r>
      <w:r>
        <w:rPr>
          <w:color w:val="000009"/>
          <w:spacing w:val="11"/>
        </w:rPr>
        <w:t xml:space="preserve"> </w:t>
      </w:r>
      <w:r>
        <w:rPr>
          <w:b/>
          <w:color w:val="000009"/>
        </w:rPr>
        <w:t>Random</w:t>
      </w:r>
      <w:r>
        <w:rPr>
          <w:color w:val="000009"/>
        </w:rPr>
        <w:t>.</w:t>
      </w:r>
    </w:p>
    <w:p w:rsidR="001E236A" w:rsidRDefault="001E236A" w:rsidP="001E236A">
      <w:pPr>
        <w:spacing w:line="360" w:lineRule="auto"/>
        <w:sectPr w:rsidR="001E236A">
          <w:pgSz w:w="11910" w:h="16840"/>
          <w:pgMar w:top="840" w:right="160" w:bottom="1240" w:left="940" w:header="229" w:footer="924" w:gutter="0"/>
          <w:cols w:space="720"/>
        </w:sectPr>
      </w:pPr>
    </w:p>
    <w:p w:rsidR="001E236A" w:rsidRDefault="001E236A" w:rsidP="001E236A">
      <w:pPr>
        <w:pStyle w:val="a3"/>
        <w:spacing w:before="6"/>
        <w:ind w:left="0"/>
        <w:jc w:val="left"/>
        <w:rPr>
          <w:sz w:val="9"/>
        </w:rPr>
      </w:pPr>
    </w:p>
    <w:p w:rsidR="001E236A" w:rsidRDefault="001E236A" w:rsidP="001E236A">
      <w:pPr>
        <w:pStyle w:val="a3"/>
        <w:ind w:left="4102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762661C" wp14:editId="04F40988">
            <wp:extent cx="2240986" cy="1634490"/>
            <wp:effectExtent l="0" t="0" r="0" b="0"/>
            <wp:docPr id="99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986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CFE"/>
    <w:multiLevelType w:val="hybridMultilevel"/>
    <w:tmpl w:val="4FD6572A"/>
    <w:lvl w:ilvl="0" w:tplc="6F4C15CA">
      <w:start w:val="20"/>
      <w:numFmt w:val="upperLetter"/>
      <w:lvlText w:val="(%1)"/>
      <w:lvlJc w:val="left"/>
      <w:pPr>
        <w:ind w:left="920" w:hanging="444"/>
        <w:jc w:val="left"/>
      </w:pPr>
      <w:rPr>
        <w:rFonts w:ascii="Times New Roman" w:eastAsia="Times New Roman" w:hAnsi="Times New Roman" w:cs="Times New Roman" w:hint="default"/>
        <w:color w:val="000009"/>
        <w:spacing w:val="-13"/>
        <w:w w:val="100"/>
        <w:sz w:val="28"/>
        <w:szCs w:val="28"/>
        <w:lang w:val="uk-UA" w:eastAsia="en-US" w:bidi="ar-SA"/>
      </w:rPr>
    </w:lvl>
    <w:lvl w:ilvl="1" w:tplc="4490CF2E">
      <w:start w:val="1"/>
      <w:numFmt w:val="decimal"/>
      <w:lvlText w:val="%2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8"/>
        <w:szCs w:val="28"/>
        <w:lang w:val="uk-UA" w:eastAsia="en-US" w:bidi="ar-SA"/>
      </w:rPr>
    </w:lvl>
    <w:lvl w:ilvl="2" w:tplc="A918AE2A">
      <w:numFmt w:val="bullet"/>
      <w:lvlText w:val="•"/>
      <w:lvlJc w:val="left"/>
      <w:pPr>
        <w:ind w:left="2907" w:hanging="589"/>
      </w:pPr>
      <w:rPr>
        <w:rFonts w:hint="default"/>
        <w:lang w:val="uk-UA" w:eastAsia="en-US" w:bidi="ar-SA"/>
      </w:rPr>
    </w:lvl>
    <w:lvl w:ilvl="3" w:tplc="F72266C8">
      <w:numFmt w:val="bullet"/>
      <w:lvlText w:val="•"/>
      <w:lvlJc w:val="left"/>
      <w:pPr>
        <w:ind w:left="3895" w:hanging="589"/>
      </w:pPr>
      <w:rPr>
        <w:rFonts w:hint="default"/>
        <w:lang w:val="uk-UA" w:eastAsia="en-US" w:bidi="ar-SA"/>
      </w:rPr>
    </w:lvl>
    <w:lvl w:ilvl="4" w:tplc="6052A898">
      <w:numFmt w:val="bullet"/>
      <w:lvlText w:val="•"/>
      <w:lvlJc w:val="left"/>
      <w:pPr>
        <w:ind w:left="4882" w:hanging="589"/>
      </w:pPr>
      <w:rPr>
        <w:rFonts w:hint="default"/>
        <w:lang w:val="uk-UA" w:eastAsia="en-US" w:bidi="ar-SA"/>
      </w:rPr>
    </w:lvl>
    <w:lvl w:ilvl="5" w:tplc="64F46578">
      <w:numFmt w:val="bullet"/>
      <w:lvlText w:val="•"/>
      <w:lvlJc w:val="left"/>
      <w:pPr>
        <w:ind w:left="5870" w:hanging="589"/>
      </w:pPr>
      <w:rPr>
        <w:rFonts w:hint="default"/>
        <w:lang w:val="uk-UA" w:eastAsia="en-US" w:bidi="ar-SA"/>
      </w:rPr>
    </w:lvl>
    <w:lvl w:ilvl="6" w:tplc="1E028FD2">
      <w:numFmt w:val="bullet"/>
      <w:lvlText w:val="•"/>
      <w:lvlJc w:val="left"/>
      <w:pPr>
        <w:ind w:left="6857" w:hanging="589"/>
      </w:pPr>
      <w:rPr>
        <w:rFonts w:hint="default"/>
        <w:lang w:val="uk-UA" w:eastAsia="en-US" w:bidi="ar-SA"/>
      </w:rPr>
    </w:lvl>
    <w:lvl w:ilvl="7" w:tplc="12DE3DB6">
      <w:numFmt w:val="bullet"/>
      <w:lvlText w:val="•"/>
      <w:lvlJc w:val="left"/>
      <w:pPr>
        <w:ind w:left="7845" w:hanging="589"/>
      </w:pPr>
      <w:rPr>
        <w:rFonts w:hint="default"/>
        <w:lang w:val="uk-UA" w:eastAsia="en-US" w:bidi="ar-SA"/>
      </w:rPr>
    </w:lvl>
    <w:lvl w:ilvl="8" w:tplc="CB88C174">
      <w:numFmt w:val="bullet"/>
      <w:lvlText w:val="•"/>
      <w:lvlJc w:val="left"/>
      <w:pPr>
        <w:ind w:left="883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A"/>
    <w:rsid w:val="001E236A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EA3F9-5E5A-49D4-ACCD-D6C3E83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2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236A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23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E236A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236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E236A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3000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2023-01-24T13:04:00Z</dcterms:created>
  <dcterms:modified xsi:type="dcterms:W3CDTF">2023-01-24T13:04:00Z</dcterms:modified>
</cp:coreProperties>
</file>