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E1" w:rsidRDefault="002E10E1" w:rsidP="002E10E1">
      <w:pPr>
        <w:pStyle w:val="1"/>
        <w:spacing w:before="112"/>
        <w:ind w:left="1905"/>
      </w:pPr>
      <w:bookmarkStart w:id="0" w:name="_GoBack"/>
      <w:r>
        <w:t>ОБ’ЄКТНИЙ РЕЖИМ ТА РЕЖИМ РЕДАГУВАННЯ</w:t>
      </w:r>
    </w:p>
    <w:bookmarkEnd w:id="0"/>
    <w:p w:rsidR="002E10E1" w:rsidRDefault="002E10E1" w:rsidP="002E10E1">
      <w:pPr>
        <w:spacing w:before="162" w:line="360" w:lineRule="auto"/>
        <w:ind w:left="1316" w:right="320"/>
        <w:rPr>
          <w:b/>
          <w:sz w:val="28"/>
        </w:rPr>
      </w:pPr>
      <w:r>
        <w:rPr>
          <w:b/>
          <w:color w:val="000009"/>
          <w:sz w:val="28"/>
        </w:rPr>
        <w:t>Мета: здобути вміння та навички трансформації об’єктів у різних режимах середовища Blender 2.90</w:t>
      </w:r>
    </w:p>
    <w:p w:rsidR="002E10E1" w:rsidRDefault="002E10E1" w:rsidP="002E10E1">
      <w:pPr>
        <w:pStyle w:val="a3"/>
        <w:spacing w:line="357" w:lineRule="auto"/>
        <w:ind w:firstLine="851"/>
        <w:jc w:val="left"/>
      </w:pPr>
      <w:r>
        <w:rPr>
          <w:color w:val="000009"/>
        </w:rPr>
        <w:t>В Blender змінювати об’єкти можна в різних режимах (</w:t>
      </w:r>
      <w:r>
        <w:rPr>
          <w:b/>
          <w:color w:val="000009"/>
        </w:rPr>
        <w:t>object interaction modes</w:t>
      </w:r>
      <w:r>
        <w:rPr>
          <w:color w:val="000009"/>
        </w:rPr>
        <w:t>). Набір режимів взаємодії об’єкта залежить від його типу.</w:t>
      </w:r>
    </w:p>
    <w:p w:rsidR="002E10E1" w:rsidRDefault="002E10E1" w:rsidP="002E10E1">
      <w:pPr>
        <w:spacing w:after="4" w:line="360" w:lineRule="auto"/>
        <w:ind w:left="476" w:right="320" w:firstLine="851"/>
        <w:rPr>
          <w:sz w:val="28"/>
        </w:rPr>
      </w:pPr>
      <w:r>
        <w:rPr>
          <w:b/>
          <w:color w:val="000009"/>
          <w:sz w:val="28"/>
        </w:rPr>
        <w:t xml:space="preserve">Куб </w:t>
      </w:r>
      <w:r>
        <w:rPr>
          <w:color w:val="000009"/>
          <w:sz w:val="28"/>
        </w:rPr>
        <w:t xml:space="preserve">відноситься до типу так званих </w:t>
      </w:r>
      <w:r>
        <w:rPr>
          <w:b/>
          <w:color w:val="000009"/>
          <w:sz w:val="28"/>
        </w:rPr>
        <w:t>меш-об’єктів</w:t>
      </w:r>
      <w:r>
        <w:rPr>
          <w:color w:val="000009"/>
          <w:sz w:val="28"/>
        </w:rPr>
        <w:t xml:space="preserve">, які складаються з окремих груп елементів: </w:t>
      </w:r>
      <w:r>
        <w:rPr>
          <w:b/>
          <w:color w:val="000009"/>
          <w:sz w:val="28"/>
        </w:rPr>
        <w:t xml:space="preserve">вершин </w:t>
      </w:r>
      <w:r>
        <w:rPr>
          <w:color w:val="000009"/>
          <w:sz w:val="28"/>
        </w:rPr>
        <w:t xml:space="preserve">(vertex), </w:t>
      </w:r>
      <w:r>
        <w:rPr>
          <w:b/>
          <w:color w:val="000009"/>
          <w:sz w:val="28"/>
        </w:rPr>
        <w:t xml:space="preserve">ребер </w:t>
      </w:r>
      <w:r>
        <w:rPr>
          <w:color w:val="000009"/>
          <w:sz w:val="28"/>
        </w:rPr>
        <w:t xml:space="preserve">(edge) і </w:t>
      </w:r>
      <w:r>
        <w:rPr>
          <w:b/>
          <w:color w:val="000009"/>
          <w:sz w:val="28"/>
        </w:rPr>
        <w:t xml:space="preserve">граней </w:t>
      </w:r>
      <w:r>
        <w:rPr>
          <w:color w:val="000009"/>
          <w:sz w:val="28"/>
        </w:rPr>
        <w:t>(face).</w:t>
      </w:r>
    </w:p>
    <w:p w:rsidR="002E10E1" w:rsidRDefault="002E10E1" w:rsidP="002E10E1">
      <w:pPr>
        <w:pStyle w:val="a3"/>
        <w:ind w:left="415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5ED3B0A" wp14:editId="38FEBC8F">
            <wp:extent cx="2091413" cy="1194911"/>
            <wp:effectExtent l="0" t="0" r="0" b="0"/>
            <wp:docPr id="6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413" cy="119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0E1" w:rsidRDefault="002E10E1" w:rsidP="002E10E1">
      <w:pPr>
        <w:pStyle w:val="a3"/>
        <w:spacing w:before="220" w:line="360" w:lineRule="auto"/>
        <w:ind w:right="402" w:firstLine="851"/>
      </w:pPr>
      <w:r>
        <w:rPr>
          <w:color w:val="000009"/>
        </w:rPr>
        <w:t>Ми не можемо їх виділити і працюємо з кубом як єдиним цілим до тих пір, поки знаходимося в об’єктному режимі. Саме він увімкнений в Blender за замовчуванням і є основним.</w:t>
      </w:r>
    </w:p>
    <w:p w:rsidR="002E10E1" w:rsidRDefault="002E10E1" w:rsidP="002E10E1">
      <w:pPr>
        <w:pStyle w:val="a3"/>
        <w:spacing w:line="360" w:lineRule="auto"/>
        <w:ind w:right="402" w:firstLine="851"/>
      </w:pPr>
      <w:r>
        <w:rPr>
          <w:color w:val="000009"/>
        </w:rPr>
        <w:t xml:space="preserve">Трансформації в об’єктному режимі стосуються </w:t>
      </w:r>
      <w:r>
        <w:rPr>
          <w:color w:val="000009"/>
          <w:spacing w:val="-3"/>
        </w:rPr>
        <w:t xml:space="preserve">всього </w:t>
      </w:r>
      <w:r>
        <w:rPr>
          <w:color w:val="000009"/>
        </w:rPr>
        <w:t xml:space="preserve">об’єкта. Наприклад, операція переміщення перемістить </w:t>
      </w:r>
      <w:r>
        <w:rPr>
          <w:color w:val="000009"/>
          <w:spacing w:val="-4"/>
        </w:rPr>
        <w:t xml:space="preserve">його </w:t>
      </w:r>
      <w:r>
        <w:rPr>
          <w:color w:val="000009"/>
        </w:rPr>
        <w:t xml:space="preserve">в нове місце повністю, а </w:t>
      </w:r>
      <w:r>
        <w:rPr>
          <w:color w:val="000009"/>
          <w:spacing w:val="-4"/>
        </w:rPr>
        <w:t xml:space="preserve">не </w:t>
      </w:r>
      <w:r>
        <w:rPr>
          <w:color w:val="000009"/>
        </w:rPr>
        <w:t xml:space="preserve">якусь частину цього об’єкта. В режимі редагування зміни торкаються окремих елементів. Наприклад, </w:t>
      </w:r>
      <w:r>
        <w:rPr>
          <w:color w:val="000009"/>
          <w:spacing w:val="-4"/>
        </w:rPr>
        <w:t xml:space="preserve">можна </w:t>
      </w:r>
      <w:r>
        <w:rPr>
          <w:color w:val="000009"/>
        </w:rPr>
        <w:t xml:space="preserve">перемістити конкретну вершину або змінити розмір </w:t>
      </w:r>
      <w:r>
        <w:rPr>
          <w:color w:val="000009"/>
          <w:spacing w:val="-4"/>
        </w:rPr>
        <w:t xml:space="preserve">кількох </w:t>
      </w:r>
      <w:r>
        <w:rPr>
          <w:color w:val="000009"/>
        </w:rPr>
        <w:t xml:space="preserve">граней, в </w:t>
      </w:r>
      <w:r>
        <w:rPr>
          <w:color w:val="000009"/>
          <w:spacing w:val="-4"/>
        </w:rPr>
        <w:t xml:space="preserve">результаті </w:t>
      </w:r>
      <w:r>
        <w:rPr>
          <w:color w:val="000009"/>
        </w:rPr>
        <w:t xml:space="preserve">чого форма об’єкта зміниться. Окремі елементи </w:t>
      </w:r>
      <w:r>
        <w:rPr>
          <w:color w:val="000009"/>
          <w:spacing w:val="-5"/>
        </w:rPr>
        <w:t xml:space="preserve">також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видаляти повністю, </w:t>
      </w:r>
      <w:r>
        <w:rPr>
          <w:color w:val="000009"/>
          <w:spacing w:val="-3"/>
        </w:rPr>
        <w:t xml:space="preserve">формуючи </w:t>
      </w:r>
      <w:r>
        <w:rPr>
          <w:color w:val="000009"/>
        </w:rPr>
        <w:t xml:space="preserve">з </w:t>
      </w:r>
      <w:r>
        <w:rPr>
          <w:color w:val="000009"/>
          <w:spacing w:val="-4"/>
        </w:rPr>
        <w:t xml:space="preserve">одного </w:t>
      </w:r>
      <w:r>
        <w:rPr>
          <w:color w:val="000009"/>
        </w:rPr>
        <w:t>об’єкта зовсім інший.</w:t>
      </w:r>
    </w:p>
    <w:p w:rsidR="002E10E1" w:rsidRDefault="002E10E1" w:rsidP="002E10E1">
      <w:pPr>
        <w:pStyle w:val="a3"/>
        <w:spacing w:before="2" w:after="3" w:line="360" w:lineRule="auto"/>
        <w:ind w:right="406" w:firstLine="851"/>
      </w:pPr>
      <w:r>
        <w:rPr>
          <w:color w:val="000009"/>
        </w:rPr>
        <w:t xml:space="preserve">В Blender в редакторі </w:t>
      </w:r>
      <w:r>
        <w:rPr>
          <w:b/>
          <w:color w:val="000009"/>
        </w:rPr>
        <w:t xml:space="preserve">3D View </w:t>
      </w:r>
      <w:r>
        <w:rPr>
          <w:color w:val="000009"/>
        </w:rPr>
        <w:t xml:space="preserve">перемикання між об’єктним режимом і режимом редагування виконується клавішею </w:t>
      </w:r>
      <w:r>
        <w:rPr>
          <w:b/>
          <w:color w:val="000009"/>
        </w:rPr>
        <w:t>Tab</w:t>
      </w:r>
      <w:r>
        <w:rPr>
          <w:color w:val="000009"/>
        </w:rPr>
        <w:t>. Також це можна зробити за допомогою списку в заголовку редактора.</w:t>
      </w:r>
    </w:p>
    <w:p w:rsidR="002E10E1" w:rsidRDefault="002E10E1" w:rsidP="002E10E1">
      <w:pPr>
        <w:pStyle w:val="a3"/>
        <w:ind w:left="412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F949032" wp14:editId="216C8444">
            <wp:extent cx="2204741" cy="1404366"/>
            <wp:effectExtent l="0" t="0" r="0" b="0"/>
            <wp:docPr id="6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741" cy="140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0E1" w:rsidRDefault="002E10E1" w:rsidP="002E10E1">
      <w:pPr>
        <w:rPr>
          <w:sz w:val="20"/>
        </w:rPr>
        <w:sectPr w:rsidR="002E10E1">
          <w:pgSz w:w="11910" w:h="16840"/>
          <w:pgMar w:top="840" w:right="160" w:bottom="1240" w:left="940" w:header="229" w:footer="924" w:gutter="0"/>
          <w:cols w:space="720"/>
        </w:sectPr>
      </w:pPr>
    </w:p>
    <w:p w:rsidR="002E10E1" w:rsidRDefault="002E10E1" w:rsidP="002E10E1">
      <w:pPr>
        <w:pStyle w:val="a3"/>
        <w:spacing w:before="104" w:line="360" w:lineRule="auto"/>
        <w:ind w:right="401" w:firstLine="851"/>
      </w:pPr>
      <w:r>
        <w:rPr>
          <w:color w:val="000009"/>
        </w:rPr>
        <w:lastRenderedPageBreak/>
        <w:t xml:space="preserve">На зображенні показаний набір режимів для меш-об’єктів, таких як виділений куб. На даний момент нас цікавлять тільки </w:t>
      </w:r>
      <w:r>
        <w:rPr>
          <w:b/>
          <w:color w:val="000009"/>
        </w:rPr>
        <w:t xml:space="preserve">Object Mode </w:t>
      </w:r>
      <w:r>
        <w:rPr>
          <w:color w:val="000009"/>
        </w:rPr>
        <w:t xml:space="preserve">і </w:t>
      </w:r>
      <w:r>
        <w:rPr>
          <w:b/>
          <w:color w:val="000009"/>
        </w:rPr>
        <w:t>Edit Mode</w:t>
      </w:r>
      <w:r>
        <w:rPr>
          <w:color w:val="000009"/>
        </w:rPr>
        <w:t>. Камера і лампа не відносяться до мешів. У них є тільки один об’єктний режим.</w:t>
      </w:r>
    </w:p>
    <w:p w:rsidR="002E10E1" w:rsidRDefault="002E10E1" w:rsidP="002E10E1">
      <w:pPr>
        <w:pStyle w:val="a3"/>
        <w:spacing w:before="3" w:line="360" w:lineRule="auto"/>
        <w:ind w:right="405" w:firstLine="851"/>
      </w:pPr>
      <w:r>
        <w:rPr>
          <w:color w:val="000009"/>
        </w:rPr>
        <w:t xml:space="preserve">Базові трансформації (переміщення, обертання, масштабування) в режимі редагування працюють аналогічно </w:t>
      </w:r>
      <w:r>
        <w:rPr>
          <w:color w:val="000009"/>
          <w:spacing w:val="-4"/>
        </w:rPr>
        <w:t xml:space="preserve">об’єктному. </w:t>
      </w:r>
      <w:r>
        <w:rPr>
          <w:color w:val="000009"/>
        </w:rPr>
        <w:t xml:space="preserve">Однак, </w:t>
      </w:r>
      <w:r>
        <w:rPr>
          <w:color w:val="000009"/>
          <w:spacing w:val="-4"/>
        </w:rPr>
        <w:t xml:space="preserve">тут </w:t>
      </w:r>
      <w:r>
        <w:rPr>
          <w:color w:val="000009"/>
        </w:rPr>
        <w:t>операції застосовуються по відношенню до вершин, ребер і граней.</w:t>
      </w:r>
    </w:p>
    <w:p w:rsidR="002E10E1" w:rsidRDefault="002E10E1" w:rsidP="002E10E1">
      <w:pPr>
        <w:pStyle w:val="a3"/>
        <w:spacing w:after="4" w:line="360" w:lineRule="auto"/>
        <w:ind w:right="400" w:firstLine="851"/>
      </w:pPr>
      <w:r>
        <w:rPr>
          <w:color w:val="000009"/>
        </w:rPr>
        <w:t xml:space="preserve">Початково, при перемиканні на режим редагування, всі елементи об’єкта виділені. Щоб скинути виділення, треба натиснути </w:t>
      </w:r>
      <w:r>
        <w:rPr>
          <w:b/>
          <w:color w:val="000009"/>
        </w:rPr>
        <w:t>A</w:t>
      </w:r>
      <w:r>
        <w:rPr>
          <w:color w:val="000009"/>
        </w:rPr>
        <w:t xml:space="preserve">. Повторне натискання знову виділить всі елементи. Що конкретно буде виділятися, визначається включенням- відключенням спеціальних кнопок на панелі </w:t>
      </w:r>
      <w:r>
        <w:rPr>
          <w:b/>
          <w:color w:val="000009"/>
        </w:rPr>
        <w:t>3D View</w:t>
      </w:r>
      <w:r>
        <w:rPr>
          <w:color w:val="000009"/>
        </w:rPr>
        <w:t>.</w:t>
      </w:r>
    </w:p>
    <w:p w:rsidR="002E10E1" w:rsidRDefault="002E10E1" w:rsidP="002E10E1">
      <w:pPr>
        <w:pStyle w:val="a3"/>
        <w:ind w:left="368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B1ADDB9" wp14:editId="30B8E4D0">
            <wp:extent cx="2750158" cy="459390"/>
            <wp:effectExtent l="0" t="0" r="0" b="0"/>
            <wp:docPr id="6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58" cy="45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0E1" w:rsidRDefault="002E10E1" w:rsidP="002E10E1">
      <w:pPr>
        <w:pStyle w:val="a3"/>
        <w:spacing w:before="160" w:line="360" w:lineRule="auto"/>
        <w:ind w:right="405" w:firstLine="851"/>
      </w:pPr>
      <w:r>
        <w:rPr>
          <w:color w:val="000009"/>
        </w:rPr>
        <w:t xml:space="preserve">На малюнку активні всі три кнопки, </w:t>
      </w:r>
      <w:r>
        <w:rPr>
          <w:color w:val="000009"/>
          <w:spacing w:val="-3"/>
        </w:rPr>
        <w:t xml:space="preserve">тому можна </w:t>
      </w:r>
      <w:r>
        <w:rPr>
          <w:color w:val="000009"/>
        </w:rPr>
        <w:t>виділяти що-завгодно. Однак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частіше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4"/>
        </w:rPr>
        <w:t>буває,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що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активна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тільки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4"/>
        </w:rPr>
        <w:t>одна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них.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>групового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увімкнення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 xml:space="preserve">треба </w:t>
      </w:r>
      <w:r>
        <w:rPr>
          <w:color w:val="000009"/>
          <w:spacing w:val="-3"/>
        </w:rPr>
        <w:t xml:space="preserve">натискати </w:t>
      </w:r>
      <w:r>
        <w:rPr>
          <w:color w:val="000009"/>
        </w:rPr>
        <w:t>по кнопках, затиснувши</w:t>
      </w:r>
      <w:r>
        <w:rPr>
          <w:color w:val="000009"/>
          <w:spacing w:val="6"/>
        </w:rPr>
        <w:t xml:space="preserve"> </w:t>
      </w:r>
      <w:r>
        <w:rPr>
          <w:b/>
          <w:color w:val="000009"/>
        </w:rPr>
        <w:t>Shift</w:t>
      </w:r>
      <w:r>
        <w:rPr>
          <w:color w:val="000009"/>
        </w:rPr>
        <w:t>.</w:t>
      </w:r>
    </w:p>
    <w:p w:rsidR="002E10E1" w:rsidRDefault="002E10E1" w:rsidP="002E10E1">
      <w:pPr>
        <w:pStyle w:val="a3"/>
        <w:spacing w:after="5" w:line="360" w:lineRule="auto"/>
        <w:ind w:right="404" w:firstLine="851"/>
      </w:pPr>
      <w:r>
        <w:rPr>
          <w:color w:val="000009"/>
        </w:rPr>
        <w:t xml:space="preserve">Виділення окремих елементів виконується так </w:t>
      </w:r>
      <w:r>
        <w:rPr>
          <w:color w:val="000009"/>
          <w:spacing w:val="-4"/>
        </w:rPr>
        <w:t xml:space="preserve">же, </w:t>
      </w:r>
      <w:r>
        <w:rPr>
          <w:color w:val="000009"/>
        </w:rPr>
        <w:t xml:space="preserve">як і об’єктів – </w:t>
      </w:r>
      <w:r>
        <w:rPr>
          <w:color w:val="000009"/>
          <w:spacing w:val="-5"/>
        </w:rPr>
        <w:t xml:space="preserve">кліком </w:t>
      </w:r>
      <w:r>
        <w:rPr>
          <w:b/>
          <w:color w:val="000009"/>
        </w:rPr>
        <w:t>правої кнопки миші</w:t>
      </w:r>
      <w:r>
        <w:rPr>
          <w:color w:val="000009"/>
        </w:rPr>
        <w:t xml:space="preserve">. Якщо треба виділити кілька елементів, то затискають </w:t>
      </w:r>
      <w:r>
        <w:rPr>
          <w:b/>
          <w:color w:val="000009"/>
        </w:rPr>
        <w:t>Shift</w:t>
      </w:r>
      <w:r>
        <w:rPr>
          <w:color w:val="000009"/>
        </w:rPr>
        <w:t>. 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малюнку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нижче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виділено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дві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грані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одне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ребро.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Виділене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ребро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позначено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білим </w:t>
      </w:r>
      <w:r>
        <w:rPr>
          <w:color w:val="000009"/>
          <w:spacing w:val="-4"/>
        </w:rPr>
        <w:t>кольором.</w:t>
      </w:r>
    </w:p>
    <w:p w:rsidR="002E10E1" w:rsidRDefault="002E10E1" w:rsidP="002E10E1">
      <w:pPr>
        <w:pStyle w:val="a3"/>
        <w:ind w:left="404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02EDAE7" wp14:editId="60909380">
            <wp:extent cx="2301355" cy="1734693"/>
            <wp:effectExtent l="0" t="0" r="0" b="0"/>
            <wp:docPr id="6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355" cy="173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0E1" w:rsidRDefault="002E10E1" w:rsidP="002E10E1">
      <w:pPr>
        <w:pStyle w:val="a3"/>
        <w:spacing w:before="176" w:line="360" w:lineRule="auto"/>
        <w:ind w:right="406" w:firstLine="851"/>
      </w:pPr>
      <w:r>
        <w:rPr>
          <w:color w:val="000009"/>
        </w:rPr>
        <w:t>У кожного об’єкта є центральна точка, яка відіграє роль центру мас. Вона видима як в об’єктному режимі, так і режимі редагування. В об’єктному режимі саме з неї виходять маніпулятори трансформації, якщо вони активовані.</w:t>
      </w:r>
    </w:p>
    <w:p w:rsidR="002E10E1" w:rsidRDefault="002E10E1" w:rsidP="002E10E1">
      <w:pPr>
        <w:spacing w:line="360" w:lineRule="auto"/>
        <w:sectPr w:rsidR="002E10E1">
          <w:pgSz w:w="11910" w:h="16840"/>
          <w:pgMar w:top="840" w:right="160" w:bottom="1240" w:left="940" w:header="229" w:footer="924" w:gutter="0"/>
          <w:cols w:space="720"/>
        </w:sectPr>
      </w:pPr>
    </w:p>
    <w:p w:rsidR="002E10E1" w:rsidRDefault="002E10E1" w:rsidP="002E10E1">
      <w:pPr>
        <w:pStyle w:val="a3"/>
        <w:spacing w:before="6"/>
        <w:ind w:left="0"/>
        <w:jc w:val="left"/>
        <w:rPr>
          <w:sz w:val="9"/>
        </w:rPr>
      </w:pPr>
    </w:p>
    <w:p w:rsidR="002E10E1" w:rsidRDefault="002E10E1" w:rsidP="002E10E1">
      <w:pPr>
        <w:pStyle w:val="a3"/>
        <w:ind w:left="455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5778F8F" wp14:editId="76CB36AA">
            <wp:extent cx="1665842" cy="2377058"/>
            <wp:effectExtent l="0" t="0" r="0" b="0"/>
            <wp:docPr id="7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842" cy="237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0E1" w:rsidRDefault="002E10E1" w:rsidP="002E10E1">
      <w:pPr>
        <w:pStyle w:val="a3"/>
        <w:spacing w:before="5"/>
        <w:ind w:left="0"/>
        <w:jc w:val="left"/>
        <w:rPr>
          <w:sz w:val="6"/>
        </w:rPr>
      </w:pPr>
    </w:p>
    <w:p w:rsidR="002E10E1" w:rsidRDefault="002E10E1" w:rsidP="002E10E1">
      <w:pPr>
        <w:pStyle w:val="a3"/>
        <w:spacing w:before="88" w:line="360" w:lineRule="auto"/>
        <w:ind w:right="400" w:firstLine="851"/>
      </w:pPr>
      <w:r>
        <w:rPr>
          <w:color w:val="000009"/>
        </w:rPr>
        <w:t>Центральна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4"/>
        </w:rPr>
        <w:t>точка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</w:t>
      </w:r>
      <w:r>
        <w:rPr>
          <w:b/>
          <w:color w:val="000009"/>
        </w:rPr>
        <w:t>median</w:t>
      </w:r>
      <w:r>
        <w:rPr>
          <w:b/>
          <w:color w:val="000009"/>
          <w:spacing w:val="-14"/>
        </w:rPr>
        <w:t xml:space="preserve"> </w:t>
      </w:r>
      <w:r>
        <w:rPr>
          <w:b/>
          <w:color w:val="000009"/>
        </w:rPr>
        <w:t>point</w:t>
      </w:r>
      <w:r>
        <w:rPr>
          <w:color w:val="000009"/>
        </w:rPr>
        <w:t>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відіграє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важливу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роль.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Координати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об’єкта визначаються саме по її розташуванню. Всі маніпуляції в об’єктному режимі </w:t>
      </w:r>
      <w:r>
        <w:rPr>
          <w:color w:val="000009"/>
          <w:spacing w:val="-3"/>
        </w:rPr>
        <w:t xml:space="preserve">відбуваються </w:t>
      </w:r>
      <w:r>
        <w:rPr>
          <w:color w:val="000009"/>
        </w:rPr>
        <w:t xml:space="preserve">відносно неї. Наприклад, при натисканні </w:t>
      </w:r>
      <w:r>
        <w:rPr>
          <w:b/>
          <w:color w:val="000009"/>
        </w:rPr>
        <w:t>R</w:t>
      </w:r>
      <w:r>
        <w:rPr>
          <w:color w:val="000009"/>
        </w:rPr>
        <w:t xml:space="preserve">, якщо центр мас </w:t>
      </w:r>
      <w:r>
        <w:rPr>
          <w:color w:val="000009"/>
          <w:spacing w:val="-3"/>
        </w:rPr>
        <w:t xml:space="preserve">знаходиться </w:t>
      </w:r>
      <w:r>
        <w:rPr>
          <w:color w:val="000009"/>
        </w:rPr>
        <w:t xml:space="preserve">в центрі </w:t>
      </w:r>
      <w:r>
        <w:rPr>
          <w:color w:val="000009"/>
          <w:spacing w:val="-3"/>
        </w:rPr>
        <w:t xml:space="preserve">куба, </w:t>
      </w:r>
      <w:r>
        <w:rPr>
          <w:color w:val="000009"/>
          <w:spacing w:val="-4"/>
        </w:rPr>
        <w:t xml:space="preserve">куб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обертатися на місці. Якщо ж центр </w:t>
      </w:r>
      <w:r>
        <w:rPr>
          <w:color w:val="000009"/>
          <w:spacing w:val="-3"/>
        </w:rPr>
        <w:t xml:space="preserve">знаходиться </w:t>
      </w:r>
      <w:r>
        <w:rPr>
          <w:color w:val="000009"/>
        </w:rPr>
        <w:t xml:space="preserve">на </w:t>
      </w:r>
      <w:r>
        <w:rPr>
          <w:color w:val="000009"/>
          <w:spacing w:val="-3"/>
        </w:rPr>
        <w:t xml:space="preserve">одній </w:t>
      </w:r>
      <w:r>
        <w:rPr>
          <w:color w:val="000009"/>
        </w:rPr>
        <w:t xml:space="preserve">з </w:t>
      </w:r>
      <w:r>
        <w:rPr>
          <w:color w:val="000009"/>
          <w:spacing w:val="-3"/>
        </w:rPr>
        <w:t xml:space="preserve">його </w:t>
      </w:r>
      <w:r>
        <w:rPr>
          <w:color w:val="000009"/>
        </w:rPr>
        <w:t xml:space="preserve">вершин, то </w:t>
      </w:r>
      <w:r>
        <w:rPr>
          <w:color w:val="000009"/>
          <w:spacing w:val="-4"/>
        </w:rPr>
        <w:t xml:space="preserve">куб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обертатися </w:t>
      </w:r>
      <w:r>
        <w:rPr>
          <w:color w:val="000009"/>
          <w:spacing w:val="-3"/>
        </w:rPr>
        <w:t xml:space="preserve">навколо </w:t>
      </w:r>
      <w:r>
        <w:rPr>
          <w:color w:val="000009"/>
        </w:rPr>
        <w:t xml:space="preserve">неї. Отже, </w:t>
      </w:r>
      <w:r>
        <w:rPr>
          <w:color w:val="000009"/>
          <w:spacing w:val="-5"/>
        </w:rPr>
        <w:t xml:space="preserve">коли </w:t>
      </w:r>
      <w:r>
        <w:rPr>
          <w:color w:val="000009"/>
        </w:rPr>
        <w:t xml:space="preserve">Ви керуєте </w:t>
      </w:r>
      <w:r>
        <w:rPr>
          <w:color w:val="000009"/>
          <w:spacing w:val="-3"/>
        </w:rPr>
        <w:t xml:space="preserve">об’єктом, </w:t>
      </w:r>
      <w:r>
        <w:rPr>
          <w:color w:val="000009"/>
        </w:rPr>
        <w:t xml:space="preserve">то слід звертати увагу </w:t>
      </w:r>
      <w:r>
        <w:rPr>
          <w:color w:val="000009"/>
          <w:spacing w:val="3"/>
        </w:rPr>
        <w:t xml:space="preserve">на </w:t>
      </w:r>
      <w:r>
        <w:rPr>
          <w:color w:val="000009"/>
        </w:rPr>
        <w:t xml:space="preserve">те, де розташована ця центральна </w:t>
      </w:r>
      <w:r>
        <w:rPr>
          <w:color w:val="000009"/>
          <w:spacing w:val="-4"/>
        </w:rPr>
        <w:t xml:space="preserve">точка. </w:t>
      </w:r>
      <w:r>
        <w:rPr>
          <w:color w:val="000009"/>
        </w:rPr>
        <w:t xml:space="preserve">Якщо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потрібно змістити її в інше місце, то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>виділити всі елементи (</w:t>
      </w:r>
      <w:r>
        <w:rPr>
          <w:b/>
          <w:color w:val="000009"/>
        </w:rPr>
        <w:t>A</w:t>
      </w:r>
      <w:r>
        <w:rPr>
          <w:color w:val="000009"/>
        </w:rPr>
        <w:t xml:space="preserve">) і перемістити їх на </w:t>
      </w:r>
      <w:r>
        <w:rPr>
          <w:color w:val="000009"/>
          <w:spacing w:val="-8"/>
        </w:rPr>
        <w:t>точку.</w:t>
      </w:r>
    </w:p>
    <w:p w:rsidR="002E10E1" w:rsidRDefault="002E10E1" w:rsidP="002E10E1">
      <w:pPr>
        <w:pStyle w:val="a3"/>
        <w:spacing w:before="1" w:after="5" w:line="360" w:lineRule="auto"/>
        <w:ind w:right="402" w:firstLine="851"/>
      </w:pPr>
      <w:r>
        <w:rPr>
          <w:color w:val="000009"/>
        </w:rPr>
        <w:t xml:space="preserve">Інший спосіб змінити положення центру мас – в об’єктному режимі на області інструментів зі списку </w:t>
      </w:r>
      <w:r>
        <w:rPr>
          <w:b/>
          <w:color w:val="000009"/>
        </w:rPr>
        <w:t xml:space="preserve">Set origin </w:t>
      </w:r>
      <w:r>
        <w:rPr>
          <w:color w:val="000009"/>
        </w:rPr>
        <w:t xml:space="preserve">(встановити </w:t>
      </w:r>
      <w:r>
        <w:rPr>
          <w:color w:val="000009"/>
          <w:spacing w:val="-4"/>
        </w:rPr>
        <w:t xml:space="preserve">початкове </w:t>
      </w:r>
      <w:r>
        <w:rPr>
          <w:color w:val="000009"/>
          <w:spacing w:val="-3"/>
        </w:rPr>
        <w:t xml:space="preserve">положення, </w:t>
      </w:r>
      <w:r>
        <w:rPr>
          <w:color w:val="000009"/>
        </w:rPr>
        <w:t xml:space="preserve">задати опорну </w:t>
      </w:r>
      <w:r>
        <w:rPr>
          <w:color w:val="000009"/>
          <w:spacing w:val="-3"/>
        </w:rPr>
        <w:t xml:space="preserve">точку) </w:t>
      </w:r>
      <w:r>
        <w:rPr>
          <w:color w:val="000009"/>
        </w:rPr>
        <w:t xml:space="preserve">вибрати </w:t>
      </w:r>
      <w:r>
        <w:rPr>
          <w:b/>
          <w:color w:val="000009"/>
        </w:rPr>
        <w:t xml:space="preserve">Origin to 3D Cursor </w:t>
      </w:r>
      <w:r>
        <w:rPr>
          <w:color w:val="000009"/>
        </w:rPr>
        <w:t xml:space="preserve">(прив’язати опорну </w:t>
      </w:r>
      <w:r>
        <w:rPr>
          <w:color w:val="000009"/>
          <w:spacing w:val="-3"/>
        </w:rPr>
        <w:t xml:space="preserve">точку </w:t>
      </w:r>
      <w:r>
        <w:rPr>
          <w:color w:val="000009"/>
          <w:spacing w:val="2"/>
        </w:rPr>
        <w:t xml:space="preserve">до </w:t>
      </w:r>
      <w:r>
        <w:rPr>
          <w:color w:val="000009"/>
        </w:rPr>
        <w:t xml:space="preserve">3D- курсору). Перед цим треба встановити 3D курсор в те місце, де Ви </w:t>
      </w:r>
      <w:r>
        <w:rPr>
          <w:color w:val="000009"/>
          <w:spacing w:val="-4"/>
        </w:rPr>
        <w:t xml:space="preserve">хочете, </w:t>
      </w:r>
      <w:r>
        <w:rPr>
          <w:color w:val="000009"/>
        </w:rPr>
        <w:t xml:space="preserve">щоб перебувала </w:t>
      </w:r>
      <w:r>
        <w:rPr>
          <w:color w:val="000009"/>
          <w:spacing w:val="-4"/>
        </w:rPr>
        <w:t>точка.</w:t>
      </w:r>
    </w:p>
    <w:p w:rsidR="002E10E1" w:rsidRDefault="002E10E1" w:rsidP="002E10E1">
      <w:pPr>
        <w:pStyle w:val="a3"/>
        <w:ind w:left="397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CFD102A" wp14:editId="43621790">
            <wp:extent cx="2361128" cy="2634615"/>
            <wp:effectExtent l="0" t="0" r="0" b="0"/>
            <wp:docPr id="7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128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E1"/>
    <w:rsid w:val="002E10E1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5393-A66B-49F9-993C-0BF7BE95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1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E10E1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10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E10E1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10E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2023-01-24T13:01:00Z</dcterms:created>
  <dcterms:modified xsi:type="dcterms:W3CDTF">2023-01-24T13:02:00Z</dcterms:modified>
</cp:coreProperties>
</file>