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2A6" w:rsidRDefault="006C62A6" w:rsidP="006C62A6">
      <w:pPr>
        <w:pStyle w:val="1"/>
        <w:spacing w:before="112" w:line="360" w:lineRule="auto"/>
        <w:ind w:left="1481"/>
      </w:pPr>
      <w:bookmarkStart w:id="0" w:name="_GoBack"/>
      <w:r>
        <w:t xml:space="preserve">УПРАВЛІННЯ СЦЕНОЮ В СЕРЕДОВИЩІ BLENDER </w:t>
      </w:r>
      <w:bookmarkEnd w:id="0"/>
      <w:r>
        <w:t>2.90</w:t>
      </w:r>
    </w:p>
    <w:p w:rsidR="006C62A6" w:rsidRDefault="006C62A6" w:rsidP="006C62A6">
      <w:pPr>
        <w:spacing w:before="162" w:line="360" w:lineRule="auto"/>
        <w:ind w:left="1316" w:right="413"/>
        <w:jc w:val="both"/>
        <w:rPr>
          <w:b/>
          <w:sz w:val="28"/>
        </w:rPr>
      </w:pPr>
      <w:r>
        <w:rPr>
          <w:b/>
          <w:color w:val="000009"/>
          <w:sz w:val="28"/>
        </w:rPr>
        <w:t>Мета: здобути вміння та сформувати навички керування головним регіоном редактора 3d View в середовищі Blender 2.90</w:t>
      </w:r>
    </w:p>
    <w:p w:rsidR="006C62A6" w:rsidRDefault="006C62A6" w:rsidP="006C62A6">
      <w:pPr>
        <w:pStyle w:val="a3"/>
        <w:spacing w:line="360" w:lineRule="auto"/>
        <w:ind w:right="404" w:firstLine="851"/>
      </w:pPr>
      <w:r>
        <w:rPr>
          <w:color w:val="000009"/>
        </w:rPr>
        <w:t xml:space="preserve">Головний регіон редактора </w:t>
      </w:r>
      <w:r>
        <w:rPr>
          <w:b/>
          <w:color w:val="000009"/>
        </w:rPr>
        <w:t xml:space="preserve">3D View </w:t>
      </w:r>
      <w:r>
        <w:rPr>
          <w:color w:val="000009"/>
        </w:rPr>
        <w:t xml:space="preserve">для зручності будемо називати просто </w:t>
      </w:r>
      <w:r>
        <w:rPr>
          <w:b/>
          <w:color w:val="000009"/>
        </w:rPr>
        <w:t xml:space="preserve">сценою </w:t>
      </w:r>
      <w:r>
        <w:rPr>
          <w:color w:val="000009"/>
        </w:rPr>
        <w:t xml:space="preserve">або </w:t>
      </w:r>
      <w:r>
        <w:rPr>
          <w:b/>
          <w:color w:val="000009"/>
        </w:rPr>
        <w:t>3D</w:t>
      </w:r>
      <w:r>
        <w:rPr>
          <w:color w:val="000009"/>
        </w:rPr>
        <w:t>. Це – емуляція тривимірного світу, в якій розміщуються і зредагуються різні об’єкти.</w:t>
      </w:r>
    </w:p>
    <w:p w:rsidR="006C62A6" w:rsidRDefault="006C62A6" w:rsidP="006C62A6">
      <w:pPr>
        <w:pStyle w:val="a3"/>
        <w:spacing w:line="360" w:lineRule="auto"/>
        <w:ind w:right="403" w:firstLine="851"/>
      </w:pPr>
      <w:r>
        <w:rPr>
          <w:color w:val="000009"/>
        </w:rPr>
        <w:t xml:space="preserve">За замовчуванням на сцені знаходяться три об’єкти: </w:t>
      </w:r>
      <w:r>
        <w:rPr>
          <w:b/>
          <w:color w:val="000009"/>
        </w:rPr>
        <w:t>куб, камера і лампа</w:t>
      </w:r>
      <w:r>
        <w:rPr>
          <w:color w:val="000009"/>
        </w:rPr>
        <w:t xml:space="preserve">. Зрозуміти, де який </w:t>
      </w:r>
      <w:r>
        <w:rPr>
          <w:color w:val="000009"/>
          <w:spacing w:val="-5"/>
        </w:rPr>
        <w:t xml:space="preserve">об’єкт, </w:t>
      </w:r>
      <w:r>
        <w:rPr>
          <w:color w:val="000009"/>
          <w:spacing w:val="-3"/>
        </w:rPr>
        <w:t xml:space="preserve">можна </w:t>
      </w:r>
      <w:r>
        <w:rPr>
          <w:color w:val="000009"/>
          <w:spacing w:val="-4"/>
        </w:rPr>
        <w:t xml:space="preserve">шляхом </w:t>
      </w:r>
      <w:r>
        <w:rPr>
          <w:color w:val="000009"/>
        </w:rPr>
        <w:t xml:space="preserve">натискання правою </w:t>
      </w:r>
      <w:r>
        <w:rPr>
          <w:color w:val="000009"/>
          <w:spacing w:val="-3"/>
        </w:rPr>
        <w:t xml:space="preserve">кнопкою </w:t>
      </w:r>
      <w:r>
        <w:rPr>
          <w:color w:val="000009"/>
        </w:rPr>
        <w:t xml:space="preserve">миші по </w:t>
      </w:r>
      <w:r>
        <w:rPr>
          <w:color w:val="000009"/>
          <w:spacing w:val="-8"/>
        </w:rPr>
        <w:t xml:space="preserve">кожному. </w:t>
      </w:r>
      <w:r>
        <w:rPr>
          <w:color w:val="000009"/>
          <w:spacing w:val="-4"/>
        </w:rPr>
        <w:t xml:space="preserve">Так </w:t>
      </w:r>
      <w:r>
        <w:rPr>
          <w:color w:val="000009"/>
        </w:rPr>
        <w:t xml:space="preserve">відбувається виділення об’єктів. При цьому внизу зліва Ви побачите їх </w:t>
      </w:r>
      <w:r>
        <w:rPr>
          <w:color w:val="000009"/>
          <w:spacing w:val="-8"/>
        </w:rPr>
        <w:t>назву.</w:t>
      </w:r>
    </w:p>
    <w:p w:rsidR="006C62A6" w:rsidRDefault="006C62A6" w:rsidP="006C62A6">
      <w:pPr>
        <w:pStyle w:val="a3"/>
        <w:spacing w:line="360" w:lineRule="auto"/>
        <w:ind w:right="400" w:firstLine="851"/>
      </w:pPr>
      <w:r>
        <w:rPr>
          <w:b/>
          <w:color w:val="000009"/>
        </w:rPr>
        <w:t>Лампа</w:t>
      </w:r>
      <w:r>
        <w:rPr>
          <w:b/>
          <w:color w:val="000009"/>
          <w:spacing w:val="-11"/>
        </w:rPr>
        <w:t xml:space="preserve"> </w:t>
      </w:r>
      <w:r>
        <w:rPr>
          <w:color w:val="000009"/>
        </w:rPr>
        <w:t>служить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3"/>
        </w:rPr>
        <w:t>джерелом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світла,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неї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кінцеве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зображення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6"/>
        </w:rPr>
        <w:t>було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б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 xml:space="preserve">чорним. За </w:t>
      </w:r>
      <w:r>
        <w:rPr>
          <w:color w:val="000009"/>
          <w:spacing w:val="-3"/>
        </w:rPr>
        <w:t xml:space="preserve">допомогою </w:t>
      </w:r>
      <w:r>
        <w:rPr>
          <w:color w:val="000009"/>
        </w:rPr>
        <w:t xml:space="preserve">камери налаштовується те, що </w:t>
      </w:r>
      <w:r>
        <w:rPr>
          <w:color w:val="000009"/>
          <w:spacing w:val="-7"/>
        </w:rPr>
        <w:t xml:space="preserve">буде </w:t>
      </w:r>
      <w:r>
        <w:rPr>
          <w:color w:val="000009"/>
        </w:rPr>
        <w:t xml:space="preserve">видно на зображенні, під яким </w:t>
      </w:r>
      <w:r>
        <w:rPr>
          <w:color w:val="000009"/>
          <w:spacing w:val="-4"/>
        </w:rPr>
        <w:t xml:space="preserve">кутом </w:t>
      </w:r>
      <w:r>
        <w:rPr>
          <w:color w:val="000009"/>
        </w:rPr>
        <w:t xml:space="preserve">і з </w:t>
      </w:r>
      <w:r>
        <w:rPr>
          <w:color w:val="000009"/>
          <w:spacing w:val="-6"/>
        </w:rPr>
        <w:t xml:space="preserve">якої </w:t>
      </w:r>
      <w:r>
        <w:rPr>
          <w:color w:val="000009"/>
        </w:rPr>
        <w:t xml:space="preserve">відстані. У разі анімації </w:t>
      </w:r>
      <w:r>
        <w:rPr>
          <w:color w:val="000009"/>
          <w:spacing w:val="-2"/>
        </w:rPr>
        <w:t xml:space="preserve">можуть </w:t>
      </w:r>
      <w:r>
        <w:rPr>
          <w:color w:val="000009"/>
        </w:rPr>
        <w:t>переміщатися не тільки об’єкти, але і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камера.</w:t>
      </w:r>
    </w:p>
    <w:p w:rsidR="006C62A6" w:rsidRDefault="006C62A6" w:rsidP="006C62A6">
      <w:pPr>
        <w:pStyle w:val="a3"/>
        <w:spacing w:line="360" w:lineRule="auto"/>
        <w:ind w:right="401" w:firstLine="851"/>
      </w:pPr>
      <w:r>
        <w:rPr>
          <w:color w:val="000009"/>
        </w:rPr>
        <w:t xml:space="preserve">Щоб </w:t>
      </w:r>
      <w:r>
        <w:rPr>
          <w:color w:val="000009"/>
          <w:spacing w:val="-3"/>
        </w:rPr>
        <w:t xml:space="preserve">побачити, </w:t>
      </w:r>
      <w:r>
        <w:rPr>
          <w:color w:val="000009"/>
        </w:rPr>
        <w:t xml:space="preserve">як </w:t>
      </w:r>
      <w:r>
        <w:rPr>
          <w:color w:val="000009"/>
          <w:spacing w:val="-3"/>
        </w:rPr>
        <w:t xml:space="preserve">виглядає </w:t>
      </w:r>
      <w:r>
        <w:rPr>
          <w:color w:val="000009"/>
          <w:spacing w:val="-4"/>
        </w:rPr>
        <w:t xml:space="preserve">готове  </w:t>
      </w:r>
      <w:r>
        <w:rPr>
          <w:color w:val="000009"/>
        </w:rPr>
        <w:t xml:space="preserve">зображення, треба натиснути </w:t>
      </w:r>
      <w:r>
        <w:rPr>
          <w:b/>
          <w:color w:val="000009"/>
        </w:rPr>
        <w:t>F12</w:t>
      </w:r>
      <w:r>
        <w:rPr>
          <w:color w:val="000009"/>
        </w:rPr>
        <w:t xml:space="preserve">. </w:t>
      </w:r>
      <w:r>
        <w:rPr>
          <w:color w:val="000009"/>
          <w:spacing w:val="-4"/>
        </w:rPr>
        <w:t>Відбудеться</w:t>
      </w:r>
      <w:r>
        <w:rPr>
          <w:color w:val="000009"/>
          <w:spacing w:val="62"/>
        </w:rPr>
        <w:t xml:space="preserve"> </w:t>
      </w:r>
      <w:r>
        <w:rPr>
          <w:b/>
          <w:color w:val="000009"/>
        </w:rPr>
        <w:t xml:space="preserve">рендеринг </w:t>
      </w:r>
      <w:r>
        <w:rPr>
          <w:color w:val="000009"/>
        </w:rPr>
        <w:t>(візуалізація) частини сцени, видимої з камери, в зображення.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цьому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області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3D-вигляду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відкриється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редактор</w:t>
      </w:r>
      <w:r>
        <w:rPr>
          <w:color w:val="000009"/>
          <w:spacing w:val="-12"/>
        </w:rPr>
        <w:t xml:space="preserve"> </w:t>
      </w:r>
      <w:r>
        <w:rPr>
          <w:b/>
          <w:color w:val="000009"/>
        </w:rPr>
        <w:t>UV/Image</w:t>
      </w:r>
      <w:r>
        <w:rPr>
          <w:color w:val="000009"/>
        </w:rPr>
        <w:t>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 xml:space="preserve">Щоб повернутися знову в </w:t>
      </w:r>
      <w:r>
        <w:rPr>
          <w:b/>
          <w:color w:val="000009"/>
        </w:rPr>
        <w:t>3D View</w:t>
      </w:r>
      <w:r>
        <w:rPr>
          <w:color w:val="000009"/>
        </w:rPr>
        <w:t xml:space="preserve">, треба натиснути </w:t>
      </w:r>
      <w:r>
        <w:rPr>
          <w:b/>
          <w:color w:val="000009"/>
        </w:rPr>
        <w:t>Esc</w:t>
      </w:r>
      <w:r>
        <w:rPr>
          <w:color w:val="000009"/>
        </w:rPr>
        <w:t xml:space="preserve">. Щоб оцінити ступінь впливу камери і лампи на кінцеве зображення,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 xml:space="preserve">їх злегка перетягнути за </w:t>
      </w:r>
      <w:r>
        <w:rPr>
          <w:color w:val="000009"/>
          <w:spacing w:val="-3"/>
        </w:rPr>
        <w:t xml:space="preserve">кольорові </w:t>
      </w:r>
      <w:r>
        <w:rPr>
          <w:color w:val="000009"/>
        </w:rPr>
        <w:t xml:space="preserve">стрілки, </w:t>
      </w:r>
      <w:r>
        <w:rPr>
          <w:color w:val="000009"/>
          <w:spacing w:val="-7"/>
        </w:rPr>
        <w:t xml:space="preserve">коли </w:t>
      </w:r>
      <w:r>
        <w:rPr>
          <w:color w:val="000009"/>
        </w:rPr>
        <w:t xml:space="preserve">об’єкти виділені. Після цього знову натиснути </w:t>
      </w:r>
      <w:r>
        <w:rPr>
          <w:b/>
          <w:color w:val="000009"/>
        </w:rPr>
        <w:t>F12</w:t>
      </w:r>
      <w:r>
        <w:rPr>
          <w:color w:val="000009"/>
        </w:rPr>
        <w:t xml:space="preserve">. </w:t>
      </w:r>
      <w:r>
        <w:rPr>
          <w:color w:val="000009"/>
          <w:spacing w:val="-4"/>
        </w:rPr>
        <w:t xml:space="preserve">Вигляд </w:t>
      </w:r>
      <w:r>
        <w:rPr>
          <w:color w:val="000009"/>
        </w:rPr>
        <w:t xml:space="preserve">з камери </w:t>
      </w:r>
      <w:r>
        <w:rPr>
          <w:color w:val="000009"/>
          <w:spacing w:val="-5"/>
        </w:rPr>
        <w:t xml:space="preserve">також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 xml:space="preserve">отримати натисканням </w:t>
      </w:r>
      <w:r>
        <w:rPr>
          <w:b/>
          <w:color w:val="000009"/>
        </w:rPr>
        <w:t>0 на</w:t>
      </w:r>
      <w:r>
        <w:rPr>
          <w:b/>
          <w:color w:val="000009"/>
          <w:spacing w:val="10"/>
        </w:rPr>
        <w:t xml:space="preserve"> </w:t>
      </w:r>
      <w:r>
        <w:rPr>
          <w:b/>
          <w:color w:val="000009"/>
        </w:rPr>
        <w:t>NumLock</w:t>
      </w:r>
      <w:r>
        <w:rPr>
          <w:color w:val="000009"/>
        </w:rPr>
        <w:t>.</w:t>
      </w:r>
    </w:p>
    <w:p w:rsidR="006C62A6" w:rsidRDefault="006C62A6" w:rsidP="006C62A6">
      <w:pPr>
        <w:pStyle w:val="a3"/>
        <w:spacing w:line="360" w:lineRule="auto"/>
        <w:ind w:right="406" w:firstLine="851"/>
      </w:pPr>
      <w:r>
        <w:rPr>
          <w:color w:val="000009"/>
        </w:rPr>
        <w:t>Крім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перерахованих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“матеріальних”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об’єктів,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сцені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є</w:t>
      </w:r>
      <w:r>
        <w:rPr>
          <w:color w:val="000009"/>
          <w:spacing w:val="-18"/>
        </w:rPr>
        <w:t xml:space="preserve"> </w:t>
      </w:r>
      <w:r>
        <w:rPr>
          <w:b/>
          <w:color w:val="000009"/>
        </w:rPr>
        <w:t>3D-курсор</w:t>
      </w:r>
      <w:r>
        <w:rPr>
          <w:b/>
          <w:color w:val="000009"/>
          <w:spacing w:val="-25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 xml:space="preserve">вигляді прицілу </w:t>
      </w:r>
      <w:r>
        <w:rPr>
          <w:color w:val="000009"/>
          <w:spacing w:val="2"/>
        </w:rPr>
        <w:t xml:space="preserve">та </w:t>
      </w:r>
      <w:r>
        <w:rPr>
          <w:color w:val="000009"/>
        </w:rPr>
        <w:t xml:space="preserve">сітка з червоною (x) і зеленою (y) осями. Сітка служить орієнтиром і свого роду </w:t>
      </w:r>
      <w:r>
        <w:rPr>
          <w:color w:val="000009"/>
          <w:spacing w:val="-3"/>
        </w:rPr>
        <w:t xml:space="preserve">лінійкою. </w:t>
      </w:r>
      <w:r>
        <w:rPr>
          <w:color w:val="000009"/>
        </w:rPr>
        <w:t xml:space="preserve">Вона не дозволяє загубитися в просторі і дає можливість приблизно </w:t>
      </w:r>
      <w:r>
        <w:rPr>
          <w:color w:val="000009"/>
          <w:spacing w:val="-3"/>
        </w:rPr>
        <w:t xml:space="preserve">уявити </w:t>
      </w:r>
      <w:r>
        <w:rPr>
          <w:color w:val="000009"/>
        </w:rPr>
        <w:t xml:space="preserve">розмір об’єктів. </w:t>
      </w:r>
      <w:r>
        <w:rPr>
          <w:color w:val="000009"/>
          <w:spacing w:val="-5"/>
        </w:rPr>
        <w:t xml:space="preserve">Курсор </w:t>
      </w:r>
      <w:r>
        <w:rPr>
          <w:color w:val="000009"/>
          <w:spacing w:val="-3"/>
        </w:rPr>
        <w:t xml:space="preserve">вказує </w:t>
      </w:r>
      <w:r>
        <w:rPr>
          <w:color w:val="000009"/>
        </w:rPr>
        <w:t xml:space="preserve">на місце появи нового об’єкта. Позиція курсора змінюється </w:t>
      </w:r>
      <w:r>
        <w:rPr>
          <w:color w:val="000009"/>
          <w:spacing w:val="-3"/>
        </w:rPr>
        <w:t xml:space="preserve">шляхом </w:t>
      </w:r>
      <w:r>
        <w:rPr>
          <w:color w:val="000009"/>
        </w:rPr>
        <w:t xml:space="preserve">натискання </w:t>
      </w:r>
      <w:r>
        <w:rPr>
          <w:b/>
          <w:color w:val="000009"/>
        </w:rPr>
        <w:t>лівою кнопкою</w:t>
      </w:r>
      <w:r>
        <w:rPr>
          <w:b/>
          <w:color w:val="000009"/>
          <w:spacing w:val="-6"/>
        </w:rPr>
        <w:t xml:space="preserve"> </w:t>
      </w:r>
      <w:r>
        <w:rPr>
          <w:b/>
          <w:color w:val="000009"/>
        </w:rPr>
        <w:t>миші</w:t>
      </w:r>
      <w:r>
        <w:rPr>
          <w:color w:val="000009"/>
        </w:rPr>
        <w:t>.</w:t>
      </w:r>
    </w:p>
    <w:p w:rsidR="006C62A6" w:rsidRDefault="006C62A6" w:rsidP="006C62A6">
      <w:pPr>
        <w:pStyle w:val="a3"/>
        <w:spacing w:line="360" w:lineRule="auto"/>
        <w:ind w:right="395" w:firstLine="851"/>
      </w:pPr>
      <w:r>
        <w:rPr>
          <w:color w:val="000009"/>
        </w:rPr>
        <w:t>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Blender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управління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3D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простором,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тобто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навігація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7"/>
        </w:rPr>
        <w:t>ньому,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виконується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 xml:space="preserve">за </w:t>
      </w:r>
      <w:r>
        <w:rPr>
          <w:color w:val="000009"/>
          <w:spacing w:val="-3"/>
        </w:rPr>
        <w:t xml:space="preserve">допомогою </w:t>
      </w:r>
      <w:r>
        <w:rPr>
          <w:color w:val="000009"/>
        </w:rPr>
        <w:t xml:space="preserve">миші і цифрового блоку клавіатури (мається на </w:t>
      </w:r>
      <w:r>
        <w:rPr>
          <w:color w:val="000009"/>
          <w:spacing w:val="-3"/>
        </w:rPr>
        <w:t xml:space="preserve">увазі </w:t>
      </w:r>
      <w:r>
        <w:rPr>
          <w:b/>
          <w:color w:val="000009"/>
        </w:rPr>
        <w:t>NumLock</w:t>
      </w:r>
      <w:r>
        <w:rPr>
          <w:color w:val="000009"/>
        </w:rPr>
        <w:t xml:space="preserve">). Якщо у клавіатури немає </w:t>
      </w:r>
      <w:r>
        <w:rPr>
          <w:color w:val="000009"/>
          <w:spacing w:val="-4"/>
        </w:rPr>
        <w:t xml:space="preserve">такого </w:t>
      </w:r>
      <w:r>
        <w:rPr>
          <w:color w:val="000009"/>
          <w:spacing w:val="-8"/>
        </w:rPr>
        <w:t xml:space="preserve">блоку, </w:t>
      </w:r>
      <w:r>
        <w:rPr>
          <w:color w:val="000009"/>
        </w:rPr>
        <w:t xml:space="preserve">то зазвичай вона підтримує перемикання в цей режим. Інший варіант – в </w:t>
      </w:r>
      <w:r>
        <w:rPr>
          <w:b/>
          <w:color w:val="000009"/>
        </w:rPr>
        <w:t xml:space="preserve">User Preferences </w:t>
      </w:r>
      <w:r>
        <w:rPr>
          <w:color w:val="000009"/>
        </w:rPr>
        <w:t xml:space="preserve">на вкладці </w:t>
      </w:r>
      <w:r>
        <w:rPr>
          <w:b/>
          <w:color w:val="000009"/>
        </w:rPr>
        <w:t xml:space="preserve">Input </w:t>
      </w:r>
      <w:r>
        <w:rPr>
          <w:color w:val="000009"/>
        </w:rPr>
        <w:t>встановити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прапорець</w:t>
      </w:r>
    </w:p>
    <w:p w:rsidR="006C62A6" w:rsidRDefault="006C62A6" w:rsidP="006C62A6">
      <w:pPr>
        <w:spacing w:line="360" w:lineRule="auto"/>
        <w:sectPr w:rsidR="006C62A6">
          <w:pgSz w:w="11910" w:h="16840"/>
          <w:pgMar w:top="840" w:right="160" w:bottom="1240" w:left="940" w:header="229" w:footer="924" w:gutter="0"/>
          <w:cols w:space="720"/>
        </w:sectPr>
      </w:pPr>
    </w:p>
    <w:p w:rsidR="006C62A6" w:rsidRDefault="006C62A6" w:rsidP="006C62A6">
      <w:pPr>
        <w:pStyle w:val="a3"/>
        <w:spacing w:before="104" w:line="360" w:lineRule="auto"/>
        <w:ind w:right="320"/>
        <w:jc w:val="left"/>
      </w:pPr>
      <w:r>
        <w:rPr>
          <w:b/>
          <w:color w:val="000009"/>
        </w:rPr>
        <w:lastRenderedPageBreak/>
        <w:t>Emulate Numpad</w:t>
      </w:r>
      <w:r>
        <w:rPr>
          <w:color w:val="000009"/>
        </w:rPr>
        <w:t>. В такому випадку будуть задіяні цифрові клавіші основної частини клавіатури.</w:t>
      </w:r>
    </w:p>
    <w:p w:rsidR="006C62A6" w:rsidRDefault="006C62A6" w:rsidP="006C62A6">
      <w:pPr>
        <w:pStyle w:val="1"/>
        <w:spacing w:before="10" w:line="360" w:lineRule="auto"/>
      </w:pPr>
      <w:r>
        <w:rPr>
          <w:color w:val="000009"/>
        </w:rPr>
        <w:t>Управління цифровим блоком клавіатури:</w:t>
      </w:r>
    </w:p>
    <w:p w:rsidR="006C62A6" w:rsidRDefault="006C62A6" w:rsidP="006C62A6">
      <w:pPr>
        <w:pStyle w:val="a5"/>
        <w:numPr>
          <w:ilvl w:val="0"/>
          <w:numId w:val="2"/>
        </w:numPr>
        <w:tabs>
          <w:tab w:val="left" w:pos="1916"/>
          <w:tab w:val="left" w:pos="1917"/>
        </w:tabs>
        <w:spacing w:before="154" w:line="360" w:lineRule="auto"/>
        <w:ind w:left="1917"/>
        <w:jc w:val="left"/>
        <w:rPr>
          <w:color w:val="000009"/>
          <w:sz w:val="24"/>
        </w:rPr>
      </w:pPr>
      <w:r>
        <w:rPr>
          <w:b/>
          <w:color w:val="000009"/>
          <w:sz w:val="28"/>
        </w:rPr>
        <w:t xml:space="preserve">0 </w:t>
      </w:r>
      <w:r>
        <w:rPr>
          <w:color w:val="000009"/>
          <w:sz w:val="28"/>
        </w:rPr>
        <w:t>– вид з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камери</w:t>
      </w:r>
    </w:p>
    <w:p w:rsidR="006C62A6" w:rsidRDefault="006C62A6" w:rsidP="006C62A6">
      <w:pPr>
        <w:pStyle w:val="a5"/>
        <w:numPr>
          <w:ilvl w:val="0"/>
          <w:numId w:val="2"/>
        </w:numPr>
        <w:tabs>
          <w:tab w:val="left" w:pos="1916"/>
          <w:tab w:val="left" w:pos="1917"/>
        </w:tabs>
        <w:spacing w:before="158" w:line="360" w:lineRule="auto"/>
        <w:ind w:left="1917"/>
        <w:jc w:val="left"/>
        <w:rPr>
          <w:color w:val="000009"/>
          <w:sz w:val="24"/>
        </w:rPr>
      </w:pPr>
      <w:r>
        <w:rPr>
          <w:b/>
          <w:color w:val="000009"/>
          <w:sz w:val="28"/>
        </w:rPr>
        <w:t xml:space="preserve">1, 3, 7 </w:t>
      </w:r>
      <w:r>
        <w:rPr>
          <w:color w:val="000009"/>
          <w:sz w:val="28"/>
        </w:rPr>
        <w:t xml:space="preserve">– види </w:t>
      </w:r>
      <w:r>
        <w:rPr>
          <w:color w:val="000009"/>
          <w:spacing w:val="-6"/>
          <w:sz w:val="28"/>
        </w:rPr>
        <w:t xml:space="preserve">спереду, </w:t>
      </w:r>
      <w:r>
        <w:rPr>
          <w:color w:val="000009"/>
          <w:sz w:val="28"/>
        </w:rPr>
        <w:t>праворуч,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pacing w:val="-3"/>
          <w:sz w:val="28"/>
        </w:rPr>
        <w:t>зверху</w:t>
      </w:r>
    </w:p>
    <w:p w:rsidR="006C62A6" w:rsidRDefault="006C62A6" w:rsidP="006C62A6">
      <w:pPr>
        <w:pStyle w:val="a5"/>
        <w:numPr>
          <w:ilvl w:val="0"/>
          <w:numId w:val="2"/>
        </w:numPr>
        <w:tabs>
          <w:tab w:val="left" w:pos="1916"/>
          <w:tab w:val="left" w:pos="1917"/>
        </w:tabs>
        <w:spacing w:before="162" w:line="360" w:lineRule="auto"/>
        <w:ind w:right="415" w:firstLine="851"/>
        <w:jc w:val="left"/>
        <w:rPr>
          <w:color w:val="000009"/>
          <w:sz w:val="24"/>
        </w:rPr>
      </w:pPr>
      <w:r>
        <w:rPr>
          <w:b/>
          <w:color w:val="000009"/>
          <w:sz w:val="28"/>
        </w:rPr>
        <w:t xml:space="preserve">9 </w:t>
      </w:r>
      <w:r>
        <w:rPr>
          <w:color w:val="000009"/>
          <w:sz w:val="28"/>
        </w:rPr>
        <w:t xml:space="preserve">– зворотний вид: якщо </w:t>
      </w:r>
      <w:r>
        <w:rPr>
          <w:color w:val="000009"/>
          <w:spacing w:val="-4"/>
          <w:sz w:val="28"/>
        </w:rPr>
        <w:t xml:space="preserve">був </w:t>
      </w:r>
      <w:r>
        <w:rPr>
          <w:color w:val="000009"/>
          <w:spacing w:val="-7"/>
          <w:sz w:val="28"/>
        </w:rPr>
        <w:t xml:space="preserve">зверху, </w:t>
      </w:r>
      <w:r>
        <w:rPr>
          <w:color w:val="000009"/>
          <w:sz w:val="28"/>
        </w:rPr>
        <w:t xml:space="preserve">то </w:t>
      </w:r>
      <w:r>
        <w:rPr>
          <w:color w:val="000009"/>
          <w:spacing w:val="-6"/>
          <w:sz w:val="28"/>
        </w:rPr>
        <w:t xml:space="preserve">буде </w:t>
      </w:r>
      <w:r>
        <w:rPr>
          <w:color w:val="000009"/>
          <w:spacing w:val="-7"/>
          <w:sz w:val="28"/>
        </w:rPr>
        <w:t xml:space="preserve">знизу, </w:t>
      </w:r>
      <w:r>
        <w:rPr>
          <w:color w:val="000009"/>
          <w:sz w:val="28"/>
        </w:rPr>
        <w:t xml:space="preserve">якщо </w:t>
      </w:r>
      <w:r>
        <w:rPr>
          <w:color w:val="000009"/>
          <w:spacing w:val="-4"/>
          <w:sz w:val="28"/>
        </w:rPr>
        <w:t xml:space="preserve">був </w:t>
      </w:r>
      <w:r>
        <w:rPr>
          <w:color w:val="000009"/>
          <w:sz w:val="28"/>
        </w:rPr>
        <w:t xml:space="preserve">праворуч, то </w:t>
      </w:r>
      <w:r>
        <w:rPr>
          <w:color w:val="000009"/>
          <w:spacing w:val="-8"/>
          <w:sz w:val="28"/>
        </w:rPr>
        <w:t>буде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зліва</w:t>
      </w:r>
    </w:p>
    <w:p w:rsidR="006C62A6" w:rsidRDefault="006C62A6" w:rsidP="006C62A6">
      <w:pPr>
        <w:pStyle w:val="a5"/>
        <w:numPr>
          <w:ilvl w:val="0"/>
          <w:numId w:val="2"/>
        </w:numPr>
        <w:tabs>
          <w:tab w:val="left" w:pos="1916"/>
          <w:tab w:val="left" w:pos="1917"/>
        </w:tabs>
        <w:spacing w:line="360" w:lineRule="auto"/>
        <w:ind w:left="1917"/>
        <w:jc w:val="left"/>
        <w:rPr>
          <w:color w:val="000009"/>
          <w:sz w:val="21"/>
        </w:rPr>
      </w:pPr>
      <w:r>
        <w:rPr>
          <w:b/>
          <w:color w:val="000009"/>
          <w:sz w:val="28"/>
        </w:rPr>
        <w:t xml:space="preserve">2, 4, 6, 8 </w:t>
      </w:r>
      <w:r>
        <w:rPr>
          <w:color w:val="000009"/>
          <w:sz w:val="28"/>
        </w:rPr>
        <w:t xml:space="preserve">– </w:t>
      </w:r>
      <w:r>
        <w:rPr>
          <w:color w:val="000009"/>
          <w:spacing w:val="-3"/>
          <w:sz w:val="28"/>
        </w:rPr>
        <w:t xml:space="preserve">повороти </w:t>
      </w:r>
      <w:r>
        <w:rPr>
          <w:color w:val="000009"/>
          <w:sz w:val="28"/>
        </w:rPr>
        <w:t>вниз, наліво, направо,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pacing w:val="-3"/>
          <w:sz w:val="28"/>
        </w:rPr>
        <w:t>вгору</w:t>
      </w:r>
    </w:p>
    <w:p w:rsidR="006C62A6" w:rsidRDefault="006C62A6" w:rsidP="006C62A6">
      <w:pPr>
        <w:pStyle w:val="a5"/>
        <w:numPr>
          <w:ilvl w:val="0"/>
          <w:numId w:val="2"/>
        </w:numPr>
        <w:tabs>
          <w:tab w:val="left" w:pos="1917"/>
        </w:tabs>
        <w:spacing w:before="162" w:line="360" w:lineRule="auto"/>
        <w:ind w:left="1917"/>
        <w:rPr>
          <w:b/>
          <w:color w:val="000009"/>
          <w:sz w:val="21"/>
        </w:rPr>
      </w:pPr>
      <w:r>
        <w:rPr>
          <w:b/>
          <w:color w:val="000009"/>
          <w:sz w:val="28"/>
        </w:rPr>
        <w:t xml:space="preserve">5 </w:t>
      </w:r>
      <w:r>
        <w:rPr>
          <w:color w:val="000009"/>
          <w:sz w:val="28"/>
        </w:rPr>
        <w:t xml:space="preserve">– перемикання між режимами </w:t>
      </w:r>
      <w:r>
        <w:rPr>
          <w:b/>
          <w:color w:val="000009"/>
          <w:sz w:val="28"/>
        </w:rPr>
        <w:t xml:space="preserve">Ortho </w:t>
      </w:r>
      <w:r>
        <w:rPr>
          <w:color w:val="000009"/>
          <w:sz w:val="28"/>
        </w:rPr>
        <w:t>і</w:t>
      </w:r>
      <w:r>
        <w:rPr>
          <w:color w:val="000009"/>
          <w:spacing w:val="4"/>
          <w:sz w:val="28"/>
        </w:rPr>
        <w:t xml:space="preserve"> </w:t>
      </w:r>
      <w:r>
        <w:rPr>
          <w:b/>
          <w:color w:val="000009"/>
          <w:sz w:val="28"/>
        </w:rPr>
        <w:t>Persp</w:t>
      </w:r>
    </w:p>
    <w:p w:rsidR="006C62A6" w:rsidRDefault="006C62A6" w:rsidP="006C62A6">
      <w:pPr>
        <w:pStyle w:val="a5"/>
        <w:numPr>
          <w:ilvl w:val="0"/>
          <w:numId w:val="2"/>
        </w:numPr>
        <w:tabs>
          <w:tab w:val="left" w:pos="1917"/>
        </w:tabs>
        <w:spacing w:before="163" w:line="360" w:lineRule="auto"/>
        <w:ind w:right="406" w:firstLine="851"/>
        <w:rPr>
          <w:color w:val="000009"/>
          <w:sz w:val="21"/>
        </w:rPr>
      </w:pPr>
      <w:r>
        <w:rPr>
          <w:b/>
          <w:color w:val="000009"/>
          <w:sz w:val="28"/>
        </w:rPr>
        <w:t xml:space="preserve">мінус </w:t>
      </w:r>
      <w:r>
        <w:rPr>
          <w:color w:val="000009"/>
          <w:sz w:val="28"/>
        </w:rPr>
        <w:t xml:space="preserve">і </w:t>
      </w:r>
      <w:r>
        <w:rPr>
          <w:b/>
          <w:color w:val="000009"/>
          <w:sz w:val="28"/>
        </w:rPr>
        <w:t xml:space="preserve">плюс </w:t>
      </w:r>
      <w:r>
        <w:rPr>
          <w:color w:val="000009"/>
          <w:sz w:val="28"/>
        </w:rPr>
        <w:t>– зменшення масштабу (віддалення предметів) і збільшення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(наближення)</w:t>
      </w:r>
    </w:p>
    <w:p w:rsidR="006C62A6" w:rsidRDefault="006C62A6" w:rsidP="006C62A6">
      <w:pPr>
        <w:pStyle w:val="a5"/>
        <w:numPr>
          <w:ilvl w:val="0"/>
          <w:numId w:val="2"/>
        </w:numPr>
        <w:tabs>
          <w:tab w:val="left" w:pos="1917"/>
        </w:tabs>
        <w:spacing w:line="360" w:lineRule="auto"/>
        <w:ind w:left="1917"/>
        <w:rPr>
          <w:color w:val="000009"/>
          <w:sz w:val="21"/>
        </w:rPr>
      </w:pPr>
      <w:r>
        <w:rPr>
          <w:b/>
          <w:color w:val="000009"/>
          <w:spacing w:val="-3"/>
          <w:sz w:val="28"/>
        </w:rPr>
        <w:t xml:space="preserve">крапка </w:t>
      </w:r>
      <w:r>
        <w:rPr>
          <w:color w:val="000009"/>
          <w:sz w:val="28"/>
        </w:rPr>
        <w:t>– центрування сцени на виділеному об’єкті</w:t>
      </w:r>
    </w:p>
    <w:p w:rsidR="006C62A6" w:rsidRDefault="006C62A6" w:rsidP="006C62A6">
      <w:pPr>
        <w:pStyle w:val="a5"/>
        <w:numPr>
          <w:ilvl w:val="0"/>
          <w:numId w:val="2"/>
        </w:numPr>
        <w:tabs>
          <w:tab w:val="left" w:pos="1917"/>
        </w:tabs>
        <w:spacing w:before="162" w:line="360" w:lineRule="auto"/>
        <w:ind w:right="405" w:firstLine="851"/>
        <w:rPr>
          <w:color w:val="000009"/>
          <w:sz w:val="21"/>
        </w:rPr>
      </w:pPr>
      <w:r>
        <w:rPr>
          <w:b/>
          <w:color w:val="000009"/>
          <w:sz w:val="28"/>
        </w:rPr>
        <w:t>знак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ділення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(скісна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риска)</w:t>
      </w:r>
      <w:r>
        <w:rPr>
          <w:b/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центрування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виділеному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об’єкті,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 xml:space="preserve">при цьому інші об’єкти не відображаються; повторне натискання повертає сцену </w:t>
      </w:r>
      <w:r>
        <w:rPr>
          <w:color w:val="000009"/>
          <w:spacing w:val="2"/>
          <w:sz w:val="28"/>
        </w:rPr>
        <w:t xml:space="preserve">до </w:t>
      </w:r>
      <w:r>
        <w:rPr>
          <w:color w:val="000009"/>
          <w:sz w:val="28"/>
        </w:rPr>
        <w:t>попереднього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стану</w:t>
      </w:r>
    </w:p>
    <w:p w:rsidR="006C62A6" w:rsidRDefault="006C62A6" w:rsidP="006C62A6">
      <w:pPr>
        <w:pStyle w:val="a3"/>
        <w:spacing w:line="360" w:lineRule="auto"/>
        <w:ind w:right="401" w:firstLine="851"/>
      </w:pPr>
      <w:r>
        <w:rPr>
          <w:color w:val="000009"/>
        </w:rPr>
        <w:t xml:space="preserve">В режимі </w:t>
      </w:r>
      <w:r>
        <w:rPr>
          <w:b/>
          <w:color w:val="000009"/>
        </w:rPr>
        <w:t xml:space="preserve">Persp </w:t>
      </w:r>
      <w:r>
        <w:rPr>
          <w:color w:val="000009"/>
        </w:rPr>
        <w:t xml:space="preserve">сцена </w:t>
      </w:r>
      <w:r>
        <w:rPr>
          <w:color w:val="000009"/>
          <w:spacing w:val="-3"/>
        </w:rPr>
        <w:t xml:space="preserve">виглядає </w:t>
      </w:r>
      <w:r>
        <w:rPr>
          <w:color w:val="000009"/>
        </w:rPr>
        <w:t xml:space="preserve">тривимірною. </w:t>
      </w:r>
      <w:r>
        <w:rPr>
          <w:color w:val="000009"/>
          <w:spacing w:val="-3"/>
        </w:rPr>
        <w:t xml:space="preserve">Так, </w:t>
      </w:r>
      <w:r>
        <w:rPr>
          <w:color w:val="000009"/>
        </w:rPr>
        <w:t>як нам би здавалося в реальності. При цьому справжні розміри і пропорції спотворюються. Якщо увімкнути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вид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камери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(</w:t>
      </w:r>
      <w:r>
        <w:rPr>
          <w:b/>
          <w:color w:val="000009"/>
        </w:rPr>
        <w:t>0</w:t>
      </w:r>
      <w:r>
        <w:rPr>
          <w:color w:val="000009"/>
        </w:rPr>
        <w:t>),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потім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перемикатися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режими</w:t>
      </w:r>
      <w:r>
        <w:rPr>
          <w:color w:val="000009"/>
          <w:spacing w:val="-15"/>
        </w:rPr>
        <w:t xml:space="preserve"> </w:t>
      </w:r>
      <w:r>
        <w:rPr>
          <w:b/>
          <w:color w:val="000009"/>
        </w:rPr>
        <w:t>Ortho</w:t>
      </w:r>
      <w:r>
        <w:rPr>
          <w:b/>
          <w:color w:val="000009"/>
          <w:spacing w:val="-14"/>
        </w:rPr>
        <w:t xml:space="preserve"> </w:t>
      </w:r>
      <w:r>
        <w:rPr>
          <w:b/>
          <w:color w:val="000009"/>
        </w:rPr>
        <w:t>і</w:t>
      </w:r>
      <w:r>
        <w:rPr>
          <w:b/>
          <w:color w:val="000009"/>
          <w:spacing w:val="-13"/>
        </w:rPr>
        <w:t xml:space="preserve"> </w:t>
      </w:r>
      <w:r>
        <w:rPr>
          <w:b/>
          <w:color w:val="000009"/>
        </w:rPr>
        <w:t>Persp</w:t>
      </w:r>
      <w:r>
        <w:rPr>
          <w:color w:val="000009"/>
        </w:rPr>
        <w:t>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то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 xml:space="preserve">видно, що в </w:t>
      </w:r>
      <w:r>
        <w:rPr>
          <w:b/>
          <w:color w:val="000009"/>
        </w:rPr>
        <w:t xml:space="preserve">Persp </w:t>
      </w:r>
      <w:r>
        <w:rPr>
          <w:color w:val="000009"/>
        </w:rPr>
        <w:t xml:space="preserve">“ближні” до нас квадрати сітки більші за розмірами, ніж “дальні”. У режимі </w:t>
      </w:r>
      <w:r>
        <w:rPr>
          <w:b/>
          <w:color w:val="000009"/>
        </w:rPr>
        <w:t xml:space="preserve">Ortho </w:t>
      </w:r>
      <w:r>
        <w:rPr>
          <w:color w:val="000009"/>
        </w:rPr>
        <w:t xml:space="preserve">простір проектується на площину </w:t>
      </w:r>
      <w:r>
        <w:rPr>
          <w:color w:val="000009"/>
          <w:spacing w:val="-3"/>
        </w:rPr>
        <w:t xml:space="preserve">шляхом </w:t>
      </w:r>
      <w:r>
        <w:rPr>
          <w:color w:val="000009"/>
        </w:rPr>
        <w:t xml:space="preserve">проведення перпендикулярів з </w:t>
      </w:r>
      <w:r>
        <w:rPr>
          <w:color w:val="000009"/>
          <w:spacing w:val="-3"/>
        </w:rPr>
        <w:t xml:space="preserve">його точок </w:t>
      </w:r>
      <w:r>
        <w:rPr>
          <w:color w:val="000009"/>
        </w:rPr>
        <w:t xml:space="preserve">на відповідну проекцію (верх, правий бік </w:t>
      </w:r>
      <w:r>
        <w:rPr>
          <w:color w:val="000009"/>
          <w:spacing w:val="2"/>
        </w:rPr>
        <w:t xml:space="preserve">та </w:t>
      </w:r>
      <w:r>
        <w:rPr>
          <w:color w:val="000009"/>
        </w:rPr>
        <w:t xml:space="preserve">ін.). </w:t>
      </w:r>
      <w:r>
        <w:rPr>
          <w:color w:val="000009"/>
          <w:spacing w:val="-3"/>
        </w:rPr>
        <w:t xml:space="preserve">Розміри </w:t>
      </w:r>
      <w:r>
        <w:rPr>
          <w:color w:val="000009"/>
        </w:rPr>
        <w:t>при цьому не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спотворюються.</w:t>
      </w:r>
    </w:p>
    <w:p w:rsidR="006C62A6" w:rsidRDefault="006C62A6" w:rsidP="006C62A6">
      <w:pPr>
        <w:pStyle w:val="a3"/>
        <w:spacing w:before="3" w:line="360" w:lineRule="auto"/>
        <w:ind w:right="398" w:firstLine="851"/>
      </w:pPr>
      <w:r>
        <w:rPr>
          <w:color w:val="000009"/>
        </w:rPr>
        <w:t xml:space="preserve">Інформація про те, який вид і проекція </w:t>
      </w:r>
      <w:r>
        <w:rPr>
          <w:color w:val="000009"/>
          <w:spacing w:val="-3"/>
        </w:rPr>
        <w:t xml:space="preserve">використовуються, </w:t>
      </w:r>
      <w:r>
        <w:rPr>
          <w:color w:val="000009"/>
        </w:rPr>
        <w:t xml:space="preserve">вказана у верхньому лівому кутку 3D-сцени. Часто там </w:t>
      </w:r>
      <w:r>
        <w:rPr>
          <w:color w:val="000009"/>
          <w:spacing w:val="-3"/>
        </w:rPr>
        <w:t xml:space="preserve">фігурує </w:t>
      </w:r>
      <w:r>
        <w:rPr>
          <w:color w:val="000009"/>
        </w:rPr>
        <w:t>слово “</w:t>
      </w:r>
      <w:r>
        <w:rPr>
          <w:b/>
          <w:color w:val="000009"/>
        </w:rPr>
        <w:t>User</w:t>
      </w:r>
      <w:r>
        <w:rPr>
          <w:color w:val="000009"/>
        </w:rPr>
        <w:t xml:space="preserve">” </w:t>
      </w:r>
      <w:r>
        <w:rPr>
          <w:color w:val="000009"/>
          <w:spacing w:val="-4"/>
        </w:rPr>
        <w:t>(користувач),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 xml:space="preserve">тобто сцена повернута так, як її повернув </w:t>
      </w:r>
      <w:r>
        <w:rPr>
          <w:color w:val="000009"/>
          <w:spacing w:val="-4"/>
        </w:rPr>
        <w:t xml:space="preserve">користувач </w:t>
      </w:r>
      <w:r>
        <w:rPr>
          <w:color w:val="000009"/>
        </w:rPr>
        <w:t>програми.</w:t>
      </w:r>
    </w:p>
    <w:p w:rsidR="006C62A6" w:rsidRDefault="006C62A6" w:rsidP="006C62A6">
      <w:pPr>
        <w:pStyle w:val="1"/>
        <w:spacing w:before="7" w:line="360" w:lineRule="auto"/>
        <w:jc w:val="both"/>
      </w:pPr>
      <w:r>
        <w:rPr>
          <w:color w:val="000009"/>
        </w:rPr>
        <w:t>Управління в Blender мишею:</w:t>
      </w:r>
    </w:p>
    <w:p w:rsidR="006C62A6" w:rsidRDefault="006C62A6" w:rsidP="006C62A6">
      <w:pPr>
        <w:pStyle w:val="a5"/>
        <w:numPr>
          <w:ilvl w:val="0"/>
          <w:numId w:val="2"/>
        </w:numPr>
        <w:tabs>
          <w:tab w:val="left" w:pos="1917"/>
        </w:tabs>
        <w:spacing w:before="155" w:line="360" w:lineRule="auto"/>
        <w:ind w:left="1917"/>
        <w:rPr>
          <w:color w:val="000009"/>
          <w:sz w:val="24"/>
        </w:rPr>
      </w:pPr>
      <w:r>
        <w:rPr>
          <w:b/>
          <w:color w:val="000009"/>
          <w:sz w:val="28"/>
        </w:rPr>
        <w:t xml:space="preserve">Прокрутка </w:t>
      </w:r>
      <w:r>
        <w:rPr>
          <w:b/>
          <w:color w:val="000009"/>
          <w:spacing w:val="-4"/>
          <w:sz w:val="28"/>
        </w:rPr>
        <w:t xml:space="preserve">коліщатка </w:t>
      </w:r>
      <w:r>
        <w:rPr>
          <w:color w:val="000009"/>
          <w:sz w:val="28"/>
        </w:rPr>
        <w:t xml:space="preserve">миші </w:t>
      </w:r>
      <w:r>
        <w:rPr>
          <w:color w:val="000009"/>
          <w:spacing w:val="-4"/>
          <w:sz w:val="28"/>
        </w:rPr>
        <w:t xml:space="preserve">виконує </w:t>
      </w:r>
      <w:r>
        <w:rPr>
          <w:color w:val="000009"/>
          <w:sz w:val="28"/>
        </w:rPr>
        <w:t>ту ж дію, що знаки плюс і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мінус,</w:t>
      </w:r>
    </w:p>
    <w:p w:rsidR="006C62A6" w:rsidRDefault="006C62A6" w:rsidP="006C62A6">
      <w:pPr>
        <w:pStyle w:val="a5"/>
        <w:numPr>
          <w:ilvl w:val="0"/>
          <w:numId w:val="3"/>
        </w:numPr>
        <w:tabs>
          <w:tab w:val="left" w:pos="689"/>
        </w:tabs>
        <w:spacing w:before="158" w:line="360" w:lineRule="auto"/>
        <w:ind w:hanging="213"/>
        <w:rPr>
          <w:sz w:val="28"/>
        </w:rPr>
      </w:pPr>
      <w:r>
        <w:rPr>
          <w:color w:val="000009"/>
          <w:spacing w:val="-3"/>
          <w:sz w:val="28"/>
        </w:rPr>
        <w:t xml:space="preserve">відбувається </w:t>
      </w:r>
      <w:r>
        <w:rPr>
          <w:color w:val="000009"/>
          <w:sz w:val="28"/>
        </w:rPr>
        <w:t>зміна масштабу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сцени.</w:t>
      </w:r>
    </w:p>
    <w:p w:rsidR="006C62A6" w:rsidRDefault="006C62A6" w:rsidP="006C62A6">
      <w:pPr>
        <w:pStyle w:val="a5"/>
        <w:numPr>
          <w:ilvl w:val="1"/>
          <w:numId w:val="3"/>
        </w:numPr>
        <w:tabs>
          <w:tab w:val="left" w:pos="1917"/>
        </w:tabs>
        <w:spacing w:before="162" w:line="360" w:lineRule="auto"/>
        <w:ind w:right="410" w:firstLine="851"/>
        <w:rPr>
          <w:sz w:val="28"/>
        </w:rPr>
      </w:pPr>
      <w:r>
        <w:rPr>
          <w:b/>
          <w:color w:val="000009"/>
          <w:sz w:val="28"/>
        </w:rPr>
        <w:lastRenderedPageBreak/>
        <w:t xml:space="preserve">Рух миші при </w:t>
      </w:r>
      <w:r>
        <w:rPr>
          <w:b/>
          <w:color w:val="000009"/>
          <w:spacing w:val="-3"/>
          <w:sz w:val="28"/>
        </w:rPr>
        <w:t xml:space="preserve">натиснутому колесі </w:t>
      </w:r>
      <w:r>
        <w:rPr>
          <w:color w:val="000009"/>
          <w:sz w:val="28"/>
        </w:rPr>
        <w:t xml:space="preserve">повертає </w:t>
      </w:r>
      <w:r>
        <w:rPr>
          <w:color w:val="000009"/>
          <w:spacing w:val="-7"/>
          <w:sz w:val="28"/>
        </w:rPr>
        <w:t xml:space="preserve">сцену. </w:t>
      </w:r>
      <w:r>
        <w:rPr>
          <w:color w:val="000009"/>
          <w:spacing w:val="-11"/>
          <w:sz w:val="28"/>
        </w:rPr>
        <w:t xml:space="preserve">Куди </w:t>
      </w:r>
      <w:r>
        <w:rPr>
          <w:color w:val="000009"/>
          <w:sz w:val="28"/>
        </w:rPr>
        <w:t xml:space="preserve">і як сильно, залежить від напрямку і </w:t>
      </w:r>
      <w:r>
        <w:rPr>
          <w:color w:val="000009"/>
          <w:spacing w:val="-3"/>
          <w:sz w:val="28"/>
        </w:rPr>
        <w:t xml:space="preserve">амплітуди </w:t>
      </w:r>
      <w:r>
        <w:rPr>
          <w:color w:val="000009"/>
          <w:spacing w:val="-5"/>
          <w:sz w:val="28"/>
        </w:rPr>
        <w:t>руху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миші.</w:t>
      </w:r>
    </w:p>
    <w:p w:rsidR="006C62A6" w:rsidRDefault="006C62A6" w:rsidP="006C62A6">
      <w:pPr>
        <w:spacing w:line="360" w:lineRule="auto"/>
        <w:jc w:val="both"/>
        <w:rPr>
          <w:sz w:val="28"/>
        </w:rPr>
        <w:sectPr w:rsidR="006C62A6">
          <w:pgSz w:w="11910" w:h="16840"/>
          <w:pgMar w:top="840" w:right="160" w:bottom="1240" w:left="940" w:header="229" w:footer="924" w:gutter="0"/>
          <w:cols w:space="720"/>
        </w:sectPr>
      </w:pPr>
    </w:p>
    <w:p w:rsidR="006C62A6" w:rsidRDefault="006C62A6" w:rsidP="006C62A6">
      <w:pPr>
        <w:pStyle w:val="a3"/>
        <w:spacing w:line="360" w:lineRule="auto"/>
        <w:ind w:left="0"/>
        <w:jc w:val="left"/>
        <w:rPr>
          <w:sz w:val="30"/>
        </w:rPr>
      </w:pPr>
    </w:p>
    <w:p w:rsidR="006C62A6" w:rsidRDefault="006C62A6" w:rsidP="006C62A6">
      <w:pPr>
        <w:pStyle w:val="a3"/>
        <w:spacing w:before="243" w:line="360" w:lineRule="auto"/>
        <w:jc w:val="left"/>
      </w:pPr>
      <w:r>
        <w:rPr>
          <w:color w:val="000009"/>
          <w:spacing w:val="-6"/>
        </w:rPr>
        <w:t>сцену.</w:t>
      </w:r>
    </w:p>
    <w:p w:rsidR="006C62A6" w:rsidRDefault="006C62A6" w:rsidP="006C62A6">
      <w:pPr>
        <w:pStyle w:val="1"/>
        <w:numPr>
          <w:ilvl w:val="0"/>
          <w:numId w:val="1"/>
        </w:numPr>
        <w:tabs>
          <w:tab w:val="left" w:pos="674"/>
          <w:tab w:val="left" w:pos="675"/>
        </w:tabs>
        <w:spacing w:before="104" w:line="360" w:lineRule="auto"/>
        <w:rPr>
          <w:b w:val="0"/>
        </w:rPr>
      </w:pPr>
      <w:r>
        <w:rPr>
          <w:color w:val="000009"/>
          <w:spacing w:val="-4"/>
        </w:rPr>
        <w:br w:type="column"/>
      </w:r>
      <w:r>
        <w:rPr>
          <w:color w:val="000009"/>
        </w:rPr>
        <w:lastRenderedPageBreak/>
        <w:t xml:space="preserve">Рух миші при </w:t>
      </w:r>
      <w:r>
        <w:rPr>
          <w:color w:val="000009"/>
          <w:spacing w:val="-3"/>
        </w:rPr>
        <w:t xml:space="preserve">натиснутому колесі </w:t>
      </w:r>
      <w:r>
        <w:rPr>
          <w:color w:val="000009"/>
        </w:rPr>
        <w:t>з затиснутим Shift</w:t>
      </w:r>
      <w:r>
        <w:rPr>
          <w:color w:val="000009"/>
          <w:spacing w:val="57"/>
        </w:rPr>
        <w:t xml:space="preserve"> </w:t>
      </w:r>
      <w:r>
        <w:rPr>
          <w:b w:val="0"/>
          <w:color w:val="000009"/>
        </w:rPr>
        <w:t>пересуває</w:t>
      </w:r>
    </w:p>
    <w:p w:rsidR="006C62A6" w:rsidRDefault="006C62A6" w:rsidP="006C62A6">
      <w:pPr>
        <w:pStyle w:val="a3"/>
        <w:spacing w:line="360" w:lineRule="auto"/>
        <w:ind w:left="0"/>
        <w:jc w:val="left"/>
        <w:rPr>
          <w:sz w:val="30"/>
        </w:rPr>
      </w:pPr>
    </w:p>
    <w:p w:rsidR="006C62A6" w:rsidRDefault="006C62A6" w:rsidP="006C62A6">
      <w:pPr>
        <w:pStyle w:val="a3"/>
        <w:spacing w:before="2" w:line="360" w:lineRule="auto"/>
        <w:ind w:left="0"/>
        <w:jc w:val="left"/>
        <w:rPr>
          <w:sz w:val="26"/>
        </w:rPr>
      </w:pPr>
    </w:p>
    <w:p w:rsidR="006C62A6" w:rsidRDefault="006C62A6" w:rsidP="006C62A6">
      <w:pPr>
        <w:pStyle w:val="a5"/>
        <w:numPr>
          <w:ilvl w:val="0"/>
          <w:numId w:val="1"/>
        </w:numPr>
        <w:tabs>
          <w:tab w:val="left" w:pos="674"/>
          <w:tab w:val="left" w:pos="675"/>
        </w:tabs>
        <w:spacing w:line="360" w:lineRule="auto"/>
        <w:jc w:val="left"/>
        <w:rPr>
          <w:sz w:val="28"/>
        </w:rPr>
      </w:pPr>
      <w:r>
        <w:rPr>
          <w:b/>
          <w:color w:val="000009"/>
          <w:sz w:val="28"/>
        </w:rPr>
        <w:t xml:space="preserve">Клік лівою кнопкою </w:t>
      </w:r>
      <w:r>
        <w:rPr>
          <w:color w:val="000009"/>
          <w:sz w:val="28"/>
        </w:rPr>
        <w:t>розміщує в місці кліка 3D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pacing w:val="-3"/>
          <w:sz w:val="28"/>
        </w:rPr>
        <w:t>курсор.</w:t>
      </w:r>
    </w:p>
    <w:p w:rsidR="006C62A6" w:rsidRDefault="006C62A6" w:rsidP="006C62A6">
      <w:pPr>
        <w:pStyle w:val="a5"/>
        <w:numPr>
          <w:ilvl w:val="0"/>
          <w:numId w:val="1"/>
        </w:numPr>
        <w:tabs>
          <w:tab w:val="left" w:pos="674"/>
          <w:tab w:val="left" w:pos="675"/>
        </w:tabs>
        <w:spacing w:before="162" w:line="360" w:lineRule="auto"/>
        <w:jc w:val="left"/>
        <w:rPr>
          <w:sz w:val="28"/>
        </w:rPr>
      </w:pPr>
      <w:r>
        <w:rPr>
          <w:b/>
          <w:color w:val="000009"/>
          <w:sz w:val="28"/>
        </w:rPr>
        <w:t xml:space="preserve">Клік правою кнопкою </w:t>
      </w:r>
      <w:r>
        <w:rPr>
          <w:color w:val="000009"/>
          <w:spacing w:val="-3"/>
          <w:sz w:val="28"/>
        </w:rPr>
        <w:t xml:space="preserve">використовується </w:t>
      </w:r>
      <w:r>
        <w:rPr>
          <w:color w:val="000009"/>
          <w:sz w:val="28"/>
        </w:rPr>
        <w:t>для виділення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об’єктів.</w:t>
      </w:r>
    </w:p>
    <w:p w:rsidR="006C62A6" w:rsidRDefault="006C62A6" w:rsidP="006C62A6">
      <w:pPr>
        <w:pStyle w:val="a3"/>
        <w:numPr>
          <w:ilvl w:val="0"/>
          <w:numId w:val="1"/>
        </w:numPr>
        <w:spacing w:before="162" w:line="360" w:lineRule="auto"/>
        <w:ind w:right="320"/>
        <w:jc w:val="left"/>
      </w:pPr>
      <w:r>
        <w:rPr>
          <w:color w:val="000009"/>
        </w:rPr>
        <w:t>Щоб виділити кілька об’єктів, треба клацнути по ним правою кнопкою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при</w:t>
      </w:r>
      <w:r>
        <w:rPr>
          <w:color w:val="000009"/>
        </w:rPr>
        <w:t xml:space="preserve">  </w:t>
      </w:r>
      <w:r>
        <w:rPr>
          <w:color w:val="000009"/>
        </w:rPr>
        <w:t xml:space="preserve">затиснутому </w:t>
      </w:r>
      <w:r>
        <w:rPr>
          <w:b/>
          <w:color w:val="000009"/>
        </w:rPr>
        <w:t>Shift</w:t>
      </w:r>
      <w:r>
        <w:rPr>
          <w:color w:val="000009"/>
        </w:rPr>
        <w:t xml:space="preserve">. Клавіша </w:t>
      </w:r>
      <w:r>
        <w:rPr>
          <w:b/>
          <w:color w:val="000009"/>
        </w:rPr>
        <w:t xml:space="preserve">A </w:t>
      </w:r>
      <w:r>
        <w:rPr>
          <w:color w:val="000009"/>
        </w:rPr>
        <w:t>виділяє всі об’єкти або знімає виділення, якщо до цього щось було виділено.</w:t>
      </w:r>
    </w:p>
    <w:p w:rsidR="006C62A6" w:rsidRDefault="006C62A6" w:rsidP="006C62A6">
      <w:pPr>
        <w:pStyle w:val="a3"/>
        <w:spacing w:before="158" w:line="360" w:lineRule="auto"/>
        <w:ind w:left="86"/>
        <w:jc w:val="left"/>
        <w:sectPr w:rsidR="006C62A6">
          <w:pgSz w:w="11910" w:h="16840"/>
          <w:pgMar w:top="840" w:right="160" w:bottom="1240" w:left="940" w:header="229" w:footer="924" w:gutter="0"/>
          <w:cols w:num="2" w:space="720" w:equalWidth="0">
            <w:col w:w="1203" w:space="40"/>
            <w:col w:w="9567"/>
          </w:cols>
        </w:sectPr>
      </w:pPr>
    </w:p>
    <w:p w:rsidR="00C66708" w:rsidRDefault="00C66708" w:rsidP="006C62A6">
      <w:pPr>
        <w:spacing w:line="360" w:lineRule="auto"/>
      </w:pPr>
    </w:p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338CD"/>
    <w:multiLevelType w:val="hybridMultilevel"/>
    <w:tmpl w:val="B394DF4C"/>
    <w:lvl w:ilvl="0" w:tplc="1D9A0926">
      <w:numFmt w:val="bullet"/>
      <w:lvlText w:val="•"/>
      <w:lvlJc w:val="left"/>
      <w:pPr>
        <w:ind w:left="674" w:hanging="589"/>
      </w:pPr>
      <w:rPr>
        <w:rFonts w:ascii="Times New Roman" w:eastAsia="Times New Roman" w:hAnsi="Times New Roman" w:cs="Times New Roman" w:hint="default"/>
        <w:color w:val="000009"/>
        <w:spacing w:val="-9"/>
        <w:w w:val="100"/>
        <w:sz w:val="24"/>
        <w:szCs w:val="24"/>
        <w:lang w:val="uk-UA" w:eastAsia="en-US" w:bidi="ar-SA"/>
      </w:rPr>
    </w:lvl>
    <w:lvl w:ilvl="1" w:tplc="30CA38CE">
      <w:numFmt w:val="bullet"/>
      <w:lvlText w:val="•"/>
      <w:lvlJc w:val="left"/>
      <w:pPr>
        <w:ind w:left="1917" w:hanging="589"/>
      </w:pPr>
      <w:rPr>
        <w:rFonts w:ascii="Times New Roman" w:eastAsia="Times New Roman" w:hAnsi="Times New Roman" w:cs="Times New Roman" w:hint="default"/>
        <w:color w:val="000009"/>
        <w:spacing w:val="-6"/>
        <w:w w:val="100"/>
        <w:sz w:val="24"/>
        <w:szCs w:val="24"/>
        <w:lang w:val="uk-UA" w:eastAsia="en-US" w:bidi="ar-SA"/>
      </w:rPr>
    </w:lvl>
    <w:lvl w:ilvl="2" w:tplc="A1024DC2">
      <w:numFmt w:val="bullet"/>
      <w:lvlText w:val="•"/>
      <w:lvlJc w:val="left"/>
      <w:pPr>
        <w:ind w:left="2769" w:hanging="589"/>
      </w:pPr>
      <w:rPr>
        <w:rFonts w:hint="default"/>
        <w:lang w:val="uk-UA" w:eastAsia="en-US" w:bidi="ar-SA"/>
      </w:rPr>
    </w:lvl>
    <w:lvl w:ilvl="3" w:tplc="66180244">
      <w:numFmt w:val="bullet"/>
      <w:lvlText w:val="•"/>
      <w:lvlJc w:val="left"/>
      <w:pPr>
        <w:ind w:left="3619" w:hanging="589"/>
      </w:pPr>
      <w:rPr>
        <w:rFonts w:hint="default"/>
        <w:lang w:val="uk-UA" w:eastAsia="en-US" w:bidi="ar-SA"/>
      </w:rPr>
    </w:lvl>
    <w:lvl w:ilvl="4" w:tplc="4E522D9A">
      <w:numFmt w:val="bullet"/>
      <w:lvlText w:val="•"/>
      <w:lvlJc w:val="left"/>
      <w:pPr>
        <w:ind w:left="4468" w:hanging="589"/>
      </w:pPr>
      <w:rPr>
        <w:rFonts w:hint="default"/>
        <w:lang w:val="uk-UA" w:eastAsia="en-US" w:bidi="ar-SA"/>
      </w:rPr>
    </w:lvl>
    <w:lvl w:ilvl="5" w:tplc="E57A1BE4">
      <w:numFmt w:val="bullet"/>
      <w:lvlText w:val="•"/>
      <w:lvlJc w:val="left"/>
      <w:pPr>
        <w:ind w:left="5318" w:hanging="589"/>
      </w:pPr>
      <w:rPr>
        <w:rFonts w:hint="default"/>
        <w:lang w:val="uk-UA" w:eastAsia="en-US" w:bidi="ar-SA"/>
      </w:rPr>
    </w:lvl>
    <w:lvl w:ilvl="6" w:tplc="7A800590">
      <w:numFmt w:val="bullet"/>
      <w:lvlText w:val="•"/>
      <w:lvlJc w:val="left"/>
      <w:pPr>
        <w:ind w:left="6167" w:hanging="589"/>
      </w:pPr>
      <w:rPr>
        <w:rFonts w:hint="default"/>
        <w:lang w:val="uk-UA" w:eastAsia="en-US" w:bidi="ar-SA"/>
      </w:rPr>
    </w:lvl>
    <w:lvl w:ilvl="7" w:tplc="D1FADD1A">
      <w:numFmt w:val="bullet"/>
      <w:lvlText w:val="•"/>
      <w:lvlJc w:val="left"/>
      <w:pPr>
        <w:ind w:left="7017" w:hanging="589"/>
      </w:pPr>
      <w:rPr>
        <w:rFonts w:hint="default"/>
        <w:lang w:val="uk-UA" w:eastAsia="en-US" w:bidi="ar-SA"/>
      </w:rPr>
    </w:lvl>
    <w:lvl w:ilvl="8" w:tplc="B1489B56">
      <w:numFmt w:val="bullet"/>
      <w:lvlText w:val="•"/>
      <w:lvlJc w:val="left"/>
      <w:pPr>
        <w:ind w:left="7866" w:hanging="589"/>
      </w:pPr>
      <w:rPr>
        <w:rFonts w:hint="default"/>
        <w:lang w:val="uk-UA" w:eastAsia="en-US" w:bidi="ar-SA"/>
      </w:rPr>
    </w:lvl>
  </w:abstractNum>
  <w:abstractNum w:abstractNumId="1" w15:restartNumberingAfterBreak="0">
    <w:nsid w:val="512B2820"/>
    <w:multiLevelType w:val="hybridMultilevel"/>
    <w:tmpl w:val="0A34BB5A"/>
    <w:lvl w:ilvl="0" w:tplc="EE909EF6">
      <w:numFmt w:val="bullet"/>
      <w:lvlText w:val="•"/>
      <w:lvlJc w:val="left"/>
      <w:pPr>
        <w:ind w:left="476" w:hanging="589"/>
      </w:pPr>
      <w:rPr>
        <w:rFonts w:hint="default"/>
        <w:spacing w:val="-5"/>
        <w:w w:val="100"/>
        <w:lang w:val="uk-UA" w:eastAsia="en-US" w:bidi="ar-SA"/>
      </w:rPr>
    </w:lvl>
    <w:lvl w:ilvl="1" w:tplc="EB12D2AA">
      <w:numFmt w:val="bullet"/>
      <w:lvlText w:val="•"/>
      <w:lvlJc w:val="left"/>
      <w:pPr>
        <w:ind w:left="1512" w:hanging="589"/>
      </w:pPr>
      <w:rPr>
        <w:rFonts w:hint="default"/>
        <w:lang w:val="uk-UA" w:eastAsia="en-US" w:bidi="ar-SA"/>
      </w:rPr>
    </w:lvl>
    <w:lvl w:ilvl="2" w:tplc="49744C16">
      <w:numFmt w:val="bullet"/>
      <w:lvlText w:val="•"/>
      <w:lvlJc w:val="left"/>
      <w:pPr>
        <w:ind w:left="2545" w:hanging="589"/>
      </w:pPr>
      <w:rPr>
        <w:rFonts w:hint="default"/>
        <w:lang w:val="uk-UA" w:eastAsia="en-US" w:bidi="ar-SA"/>
      </w:rPr>
    </w:lvl>
    <w:lvl w:ilvl="3" w:tplc="73EA6D2E">
      <w:numFmt w:val="bullet"/>
      <w:lvlText w:val="•"/>
      <w:lvlJc w:val="left"/>
      <w:pPr>
        <w:ind w:left="3578" w:hanging="589"/>
      </w:pPr>
      <w:rPr>
        <w:rFonts w:hint="default"/>
        <w:lang w:val="uk-UA" w:eastAsia="en-US" w:bidi="ar-SA"/>
      </w:rPr>
    </w:lvl>
    <w:lvl w:ilvl="4" w:tplc="0D3C06EC">
      <w:numFmt w:val="bullet"/>
      <w:lvlText w:val="•"/>
      <w:lvlJc w:val="left"/>
      <w:pPr>
        <w:ind w:left="4611" w:hanging="589"/>
      </w:pPr>
      <w:rPr>
        <w:rFonts w:hint="default"/>
        <w:lang w:val="uk-UA" w:eastAsia="en-US" w:bidi="ar-SA"/>
      </w:rPr>
    </w:lvl>
    <w:lvl w:ilvl="5" w:tplc="FE0EE904">
      <w:numFmt w:val="bullet"/>
      <w:lvlText w:val="•"/>
      <w:lvlJc w:val="left"/>
      <w:pPr>
        <w:ind w:left="5644" w:hanging="589"/>
      </w:pPr>
      <w:rPr>
        <w:rFonts w:hint="default"/>
        <w:lang w:val="uk-UA" w:eastAsia="en-US" w:bidi="ar-SA"/>
      </w:rPr>
    </w:lvl>
    <w:lvl w:ilvl="6" w:tplc="C1AA0C08">
      <w:numFmt w:val="bullet"/>
      <w:lvlText w:val="•"/>
      <w:lvlJc w:val="left"/>
      <w:pPr>
        <w:ind w:left="6676" w:hanging="589"/>
      </w:pPr>
      <w:rPr>
        <w:rFonts w:hint="default"/>
        <w:lang w:val="uk-UA" w:eastAsia="en-US" w:bidi="ar-SA"/>
      </w:rPr>
    </w:lvl>
    <w:lvl w:ilvl="7" w:tplc="F46ED47A">
      <w:numFmt w:val="bullet"/>
      <w:lvlText w:val="•"/>
      <w:lvlJc w:val="left"/>
      <w:pPr>
        <w:ind w:left="7709" w:hanging="589"/>
      </w:pPr>
      <w:rPr>
        <w:rFonts w:hint="default"/>
        <w:lang w:val="uk-UA" w:eastAsia="en-US" w:bidi="ar-SA"/>
      </w:rPr>
    </w:lvl>
    <w:lvl w:ilvl="8" w:tplc="D6FE8174">
      <w:numFmt w:val="bullet"/>
      <w:lvlText w:val="•"/>
      <w:lvlJc w:val="left"/>
      <w:pPr>
        <w:ind w:left="8742" w:hanging="589"/>
      </w:pPr>
      <w:rPr>
        <w:rFonts w:hint="default"/>
        <w:lang w:val="uk-UA" w:eastAsia="en-US" w:bidi="ar-SA"/>
      </w:rPr>
    </w:lvl>
  </w:abstractNum>
  <w:abstractNum w:abstractNumId="2" w15:restartNumberingAfterBreak="0">
    <w:nsid w:val="5FB32A04"/>
    <w:multiLevelType w:val="hybridMultilevel"/>
    <w:tmpl w:val="3288E358"/>
    <w:lvl w:ilvl="0" w:tplc="4432C8B6">
      <w:numFmt w:val="bullet"/>
      <w:lvlText w:val="–"/>
      <w:lvlJc w:val="left"/>
      <w:pPr>
        <w:ind w:left="688" w:hanging="212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uk-UA" w:eastAsia="en-US" w:bidi="ar-SA"/>
      </w:rPr>
    </w:lvl>
    <w:lvl w:ilvl="1" w:tplc="7EBECE70">
      <w:numFmt w:val="bullet"/>
      <w:lvlText w:val="•"/>
      <w:lvlJc w:val="left"/>
      <w:pPr>
        <w:ind w:left="476" w:hanging="589"/>
      </w:pPr>
      <w:rPr>
        <w:rFonts w:ascii="Times New Roman" w:eastAsia="Times New Roman" w:hAnsi="Times New Roman" w:cs="Times New Roman" w:hint="default"/>
        <w:color w:val="000009"/>
        <w:spacing w:val="-32"/>
        <w:w w:val="100"/>
        <w:sz w:val="24"/>
        <w:szCs w:val="24"/>
        <w:lang w:val="uk-UA" w:eastAsia="en-US" w:bidi="ar-SA"/>
      </w:rPr>
    </w:lvl>
    <w:lvl w:ilvl="2" w:tplc="2AC8B1F4">
      <w:numFmt w:val="bullet"/>
      <w:lvlText w:val="•"/>
      <w:lvlJc w:val="left"/>
      <w:pPr>
        <w:ind w:left="1805" w:hanging="589"/>
      </w:pPr>
      <w:rPr>
        <w:rFonts w:hint="default"/>
        <w:lang w:val="uk-UA" w:eastAsia="en-US" w:bidi="ar-SA"/>
      </w:rPr>
    </w:lvl>
    <w:lvl w:ilvl="3" w:tplc="861A1EA6">
      <w:numFmt w:val="bullet"/>
      <w:lvlText w:val="•"/>
      <w:lvlJc w:val="left"/>
      <w:pPr>
        <w:ind w:left="2930" w:hanging="589"/>
      </w:pPr>
      <w:rPr>
        <w:rFonts w:hint="default"/>
        <w:lang w:val="uk-UA" w:eastAsia="en-US" w:bidi="ar-SA"/>
      </w:rPr>
    </w:lvl>
    <w:lvl w:ilvl="4" w:tplc="326A5FD4">
      <w:numFmt w:val="bullet"/>
      <w:lvlText w:val="•"/>
      <w:lvlJc w:val="left"/>
      <w:pPr>
        <w:ind w:left="4056" w:hanging="589"/>
      </w:pPr>
      <w:rPr>
        <w:rFonts w:hint="default"/>
        <w:lang w:val="uk-UA" w:eastAsia="en-US" w:bidi="ar-SA"/>
      </w:rPr>
    </w:lvl>
    <w:lvl w:ilvl="5" w:tplc="CCBCFACE">
      <w:numFmt w:val="bullet"/>
      <w:lvlText w:val="•"/>
      <w:lvlJc w:val="left"/>
      <w:pPr>
        <w:ind w:left="5181" w:hanging="589"/>
      </w:pPr>
      <w:rPr>
        <w:rFonts w:hint="default"/>
        <w:lang w:val="uk-UA" w:eastAsia="en-US" w:bidi="ar-SA"/>
      </w:rPr>
    </w:lvl>
    <w:lvl w:ilvl="6" w:tplc="6D1062A6">
      <w:numFmt w:val="bullet"/>
      <w:lvlText w:val="•"/>
      <w:lvlJc w:val="left"/>
      <w:pPr>
        <w:ind w:left="6306" w:hanging="589"/>
      </w:pPr>
      <w:rPr>
        <w:rFonts w:hint="default"/>
        <w:lang w:val="uk-UA" w:eastAsia="en-US" w:bidi="ar-SA"/>
      </w:rPr>
    </w:lvl>
    <w:lvl w:ilvl="7" w:tplc="029A1A14">
      <w:numFmt w:val="bullet"/>
      <w:lvlText w:val="•"/>
      <w:lvlJc w:val="left"/>
      <w:pPr>
        <w:ind w:left="7432" w:hanging="589"/>
      </w:pPr>
      <w:rPr>
        <w:rFonts w:hint="default"/>
        <w:lang w:val="uk-UA" w:eastAsia="en-US" w:bidi="ar-SA"/>
      </w:rPr>
    </w:lvl>
    <w:lvl w:ilvl="8" w:tplc="F7900BD2">
      <w:numFmt w:val="bullet"/>
      <w:lvlText w:val="•"/>
      <w:lvlJc w:val="left"/>
      <w:pPr>
        <w:ind w:left="8557" w:hanging="589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A6"/>
    <w:rsid w:val="006C62A6"/>
    <w:rsid w:val="00C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9830"/>
  <w15:chartTrackingRefBased/>
  <w15:docId w15:val="{F99356F0-777B-4892-8FD9-434CADA8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62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C62A6"/>
    <w:pPr>
      <w:spacing w:before="162"/>
      <w:ind w:left="13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62A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C62A6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C62A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C62A6"/>
    <w:pPr>
      <w:ind w:left="476"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2519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2023-01-24T12:54:00Z</dcterms:created>
  <dcterms:modified xsi:type="dcterms:W3CDTF">2023-01-24T12:57:00Z</dcterms:modified>
</cp:coreProperties>
</file>