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1E" w:rsidRPr="00EB5F1E" w:rsidRDefault="00EB5F1E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uk-UA"/>
        </w:rPr>
      </w:pPr>
      <w:proofErr w:type="spellStart"/>
      <w:r w:rsidRPr="00EB5F1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uk-UA"/>
        </w:rPr>
        <w:t>Тема:Типи</w:t>
      </w:r>
      <w:proofErr w:type="spellEnd"/>
      <w:r w:rsidRPr="00EB5F1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uk-UA"/>
        </w:rPr>
        <w:t xml:space="preserve"> вентиляційних систем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Термін </w:t>
      </w:r>
      <w:r w:rsidRPr="00CE63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«вентиляція» </w:t>
      </w: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, означає організований повітрообмін, де є небажані виділення шкідливих речовин для людського організму або якихось виробничих процесів. Основні види шкідливих речовин:</w:t>
      </w:r>
      <w:bookmarkStart w:id="0" w:name="_GoBack"/>
      <w:bookmarkEnd w:id="0"/>
    </w:p>
    <w:p w:rsidR="00CE6386" w:rsidRPr="00CE6386" w:rsidRDefault="00CE6386" w:rsidP="00CE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Пил і інші дрібнодисперсні частинки.</w:t>
      </w:r>
    </w:p>
    <w:p w:rsidR="00CE6386" w:rsidRPr="00CE6386" w:rsidRDefault="00CE6386" w:rsidP="00CE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Гази різного складу, шкідливі для здоров'я або викликають ризик займання.</w:t>
      </w:r>
    </w:p>
    <w:p w:rsidR="00CE6386" w:rsidRPr="00CE6386" w:rsidRDefault="00CE6386" w:rsidP="00CE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Виділення зайвої температури.</w:t>
      </w:r>
    </w:p>
    <w:p w:rsidR="00CE6386" w:rsidRPr="00CE6386" w:rsidRDefault="00CE6386" w:rsidP="00CE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Надлишки вологи.</w:t>
      </w:r>
    </w:p>
    <w:p w:rsidR="00F82AE9" w:rsidRPr="00EB5F1E" w:rsidRDefault="00CE6386" w:rsidP="00EB5F1E">
      <w:pPr>
        <w:jc w:val="center"/>
        <w:rPr>
          <w:rFonts w:ascii="Times New Roman" w:hAnsi="Times New Roman" w:cs="Times New Roman"/>
          <w:b/>
          <w:color w:val="5B9BD5" w:themeColor="accent1"/>
          <w:sz w:val="48"/>
          <w:szCs w:val="48"/>
        </w:rPr>
      </w:pPr>
      <w:r w:rsidRPr="00EB5F1E">
        <w:rPr>
          <w:rFonts w:ascii="Times New Roman" w:hAnsi="Times New Roman" w:cs="Times New Roman"/>
          <w:b/>
          <w:color w:val="5B9BD5" w:themeColor="accent1"/>
          <w:sz w:val="48"/>
          <w:szCs w:val="48"/>
        </w:rPr>
        <w:t>Основні типи вентиляцій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Залежно від типу приміщення, його призначення в експлуатації, а також кількості виділяються забруднень, вентиляцію можна організувати трьома способами:</w:t>
      </w:r>
    </w:p>
    <w:p w:rsidR="00CE6386" w:rsidRPr="00CE6386" w:rsidRDefault="00CE6386" w:rsidP="00CE63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Природна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Тяга відбувається за рахунок направлених потоків вітру (використання дефлектора або провітрювання) або різниці щільності між холодним і нагрітим повітрям. У більш теплого газу менше щільність газу, тим сильніше у нього тяга вгору.</w:t>
      </w:r>
    </w:p>
    <w:p w:rsidR="00CE6386" w:rsidRPr="00CE6386" w:rsidRDefault="00CE6386" w:rsidP="00CE63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Комбінована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Використання одночасно природною і механічною системи. Для прикладу, в приватному будинку можна встановити припливну установку, а витяжка буде реалізована через канали для природної тяги в санітарних вузлах.</w:t>
      </w:r>
    </w:p>
    <w:p w:rsidR="00CE6386" w:rsidRPr="00CE6386" w:rsidRDefault="00CE6386" w:rsidP="00CE63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Механічна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Використання вентиляторів для подачі і видалення обсягів повітря з кімнат по вентиляційних каналах.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Кожен з них досить ефективний в конкретному технічному рішенні. Перед проектуванням, слід розглянути всі переваги і недоліки кожного з варіантів. Іноді, економічна складова цінується вище ніж людське здоров'я.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682B4"/>
          <w:sz w:val="48"/>
          <w:szCs w:val="48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4682B4"/>
          <w:sz w:val="48"/>
          <w:szCs w:val="48"/>
          <w:lang w:eastAsia="uk-UA"/>
        </w:rPr>
        <w:t>Види природної вентиляція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Якщо можливо забезпечити санітарні норми повітрообміну природним шляхом, він завжди буде в пріоритеті перед штучним. Явні переваги через відсутність шуму від вентиляторів і витрат на електроенергію. Згідно ДБН В.2.5-67:2013, природну витяжну вентиляцію:</w:t>
      </w:r>
    </w:p>
    <w:p w:rsidR="00CE6386" w:rsidRPr="00CE6386" w:rsidRDefault="00CE6386" w:rsidP="00CE63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Для житлових, побутових і адміністративних будівель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слід розраховувати за різницею щільності зовнішнього повітря температурою 5 &amp; # 186; C, і внутрішнього по таблиці "Д" і "Е", по температурі для холодного періоду. Приплив свіжого повітря повинен потрапляти через вікна або спеціально організовані припливні пристрої. Для сучасних квартир, де встановлені герметичні вікна, природна тяга працює в період відкриття зовнішніх дверей або провітрювання кімнат. Тому, без примусової вентиляції, єдиний метод повітрообміну - це періодичне провітрювання.</w:t>
      </w:r>
    </w:p>
    <w:p w:rsidR="00CE6386" w:rsidRPr="00CE6386" w:rsidRDefault="00CE6386" w:rsidP="00CE63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Для виробничих приміщень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розрахунок слід проводити на різницю щільності повітря за параметрами перехідного періоду, а для </w:t>
      </w:r>
      <w:proofErr w:type="spellStart"/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цехів</w:t>
      </w:r>
      <w:proofErr w:type="spellEnd"/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виділенням надлишків теплоти, за параметрами теплого періоду року. Якщо розрахунок ведеться на дію вітрових дефлекторів, то з обліку швидкості 1 м/с.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Природна вентиляція ділиться на організовану і неорганізовану:</w:t>
      </w:r>
    </w:p>
    <w:p w:rsidR="00CE6386" w:rsidRPr="00CE6386" w:rsidRDefault="00CE6386" w:rsidP="00CE63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Організована загально обмінна працює на повітрообмін у всіх кімнатах, а місцева видаляє локальні забруднення (наприклад, ванна або туалет).</w:t>
      </w:r>
    </w:p>
    <w:p w:rsidR="00CE6386" w:rsidRPr="00CE6386" w:rsidRDefault="00CE6386" w:rsidP="00CE63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Неорганізована, працює шляхом інфільтрації (просочування) через нещільності будівельних конструкцій або щілини в вікнах, а також шляхом провітрювання через вікна або двері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682B4"/>
          <w:sz w:val="48"/>
          <w:szCs w:val="48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4682B4"/>
          <w:sz w:val="48"/>
          <w:szCs w:val="48"/>
          <w:lang w:eastAsia="uk-UA"/>
        </w:rPr>
        <w:t>Види природної вентиляція</w:t>
      </w:r>
    </w:p>
    <w:p w:rsidR="00CE6386" w:rsidRPr="00CE6386" w:rsidRDefault="00CE6386" w:rsidP="00CE6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638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C083608" wp14:editId="03B53F18">
            <wp:extent cx="6473825" cy="4001135"/>
            <wp:effectExtent l="0" t="0" r="0" b="0"/>
            <wp:docPr id="4" name="Рисунок 4" descr="Ви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д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Якщо можливо забезпечити санітарні норми повітрообміну природним шляхом, він завжди буде в пріоритеті перед штучним. Явні переваги через відсутність шуму від </w:t>
      </w: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t>вентиляторів і витрат на електроенергію. Згідно ДБН В.2.5-67:2013, природну витяжну вентиляцію:</w:t>
      </w:r>
    </w:p>
    <w:p w:rsidR="00CE6386" w:rsidRPr="00CE6386" w:rsidRDefault="00CE6386" w:rsidP="00CE6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Для житлових, побутових і адміністративних будівель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слід розраховувати за різницею щільності зовнішнього повітря температурою 5 &amp; # 186; C, і внутрішнього по таблиці "Д" і "Е", по температурі для холодного періоду. Приплив свіжого повітря повинен потрапляти через вікна або спеціально організовані припливні пристрої. Для сучасних квартир, де встановлені герметичні вікна, природна тяга працює в період відкриття зовнішніх дверей або провітрювання кімнат. Тому, без примусової вентиляції, єдиний метод повітрообміну - це періодичне провітрювання.</w:t>
      </w:r>
    </w:p>
    <w:p w:rsidR="00CE6386" w:rsidRPr="00CE6386" w:rsidRDefault="00CE6386" w:rsidP="00CE63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Для виробничих приміщень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розрахунок слід проводити на різницю щільності повітря за параметрами перехідного періоду, а для </w:t>
      </w:r>
      <w:proofErr w:type="spellStart"/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цехів</w:t>
      </w:r>
      <w:proofErr w:type="spellEnd"/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виділенням надлишків теплоти, за параметрами теплого періоду року. Якщо розрахунок ведеться на дію вітрових дефлекторів, то з обліку швидкості 1 м/с.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Природна вентиляція ділиться на організовану і неорганізовану:</w:t>
      </w:r>
    </w:p>
    <w:p w:rsidR="00CE6386" w:rsidRPr="00CE6386" w:rsidRDefault="00CE6386" w:rsidP="00CE63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Організована загально обмінна працює на повітрообмін у всіх кімнатах, а місцева видаляє локальні забруднення (наприклад, ванна або туалет).</w:t>
      </w:r>
    </w:p>
    <w:p w:rsidR="00CE6386" w:rsidRPr="00CE6386" w:rsidRDefault="00CE6386" w:rsidP="00CE63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Неорганізована, працює шляхом інфільтрації (просочування) через нещільності будівельних конструкцій або щілини в вікнах, а також шляхом провітрювання через вікна або двері.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682B4"/>
          <w:sz w:val="48"/>
          <w:szCs w:val="48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4682B4"/>
          <w:sz w:val="48"/>
          <w:szCs w:val="48"/>
          <w:lang w:eastAsia="uk-UA"/>
        </w:rPr>
        <w:t>Види штучної (механічної) вентиляція</w:t>
      </w:r>
    </w:p>
    <w:p w:rsidR="00CE6386" w:rsidRPr="00CE6386" w:rsidRDefault="00CE6386" w:rsidP="00CE6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638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20DA43B" wp14:editId="7B0FEE3F">
            <wp:extent cx="5713095" cy="2326005"/>
            <wp:effectExtent l="0" t="0" r="1905" b="0"/>
            <wp:docPr id="5" name="Рисунок 5" descr="Види механічно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ди механічно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Штучна </w:t>
      </w: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вентиляція, ще її називають примусової - це організований повітрообмін з використанням вентилятора, як основної рушійної сили для переміщення повітряних мас. Всі брудні виробництва і інші приміщення, де немає можливості вирішити задачу повітрообміну за допомогою природної системи, проектуються примусової. Така система більш </w:t>
      </w: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t>дорога в експлуатації і монтажі, але дає 100% гарантії на організацію необхідного мікроклімату по заданих параметрах.</w:t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Механічна вентиляція ділиться на загально обмінну та локальну систему:</w:t>
      </w:r>
    </w:p>
    <w:p w:rsidR="00CE6386" w:rsidRPr="00CE6386" w:rsidRDefault="00CE6386" w:rsidP="00CE63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Загально обмінна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забезпечує повітрообмін для робочих зон приміщення, де прибувають люди. У напрямку повітряних потоків, </w:t>
      </w:r>
      <w:proofErr w:type="spellStart"/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общеобменную</w:t>
      </w:r>
      <w:proofErr w:type="spellEnd"/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механічну вентиляцію можна розділити на вентиляцію і витяжну систему. Припливна система організовує подачу підготовленого обсягу повітря в необхідні зони приміщень, для комфортного перебування людей, обов'язково очищає повітря, огріває і в окремих випадках зволожує. А витяжна видаляє обсяг повітря з надлишком шкідливих накопичень. У більшості випадків викидається повітря немає необхідності очищати, якщо викид шкідливих речовин на рівні допустимих норм.</w:t>
      </w:r>
    </w:p>
    <w:p w:rsidR="00CE6386" w:rsidRPr="00CE6386" w:rsidRDefault="00CE6386" w:rsidP="00CE63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E63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Локальні </w:t>
      </w:r>
      <w:r w:rsidRPr="00CE638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витяжки необхідні для періодичного включення / відключення механічної тяги з конкретної зони, для видалення виділень забруднюючих повітря. До локальних ватажком відносяться витяжні парасолі над кухонними плитами, вентилятори з санітарних вузлів. На зварювальному виробництві це можуть бути витяжки від зон зварювання вузлів деталей.</w:t>
      </w:r>
    </w:p>
    <w:p w:rsidR="00CE6386" w:rsidRPr="00CE6386" w:rsidRDefault="00CE6386" w:rsidP="00CE6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E638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0621E4F" wp14:editId="6E0A962E">
            <wp:extent cx="4301490" cy="1953260"/>
            <wp:effectExtent l="0" t="0" r="3810" b="8890"/>
            <wp:docPr id="6" name="Рисунок 6" descr="місцеве відсмокт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ісцеве відсмоктуванн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386" w:rsidRPr="00CE6386" w:rsidRDefault="00CE6386" w:rsidP="00CE6386">
      <w:pPr>
        <w:shd w:val="clear" w:color="auto" w:fill="FFFFFF"/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На прикладі квартири в багатоповерховому будинку, </w:t>
      </w:r>
      <w:proofErr w:type="spellStart"/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загальнообмінної</w:t>
      </w:r>
      <w:proofErr w:type="spellEnd"/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системою будуть вікна, двері і відкрита вентиляційна шахта, а місцевим відсмоктуванням буде кухонна витяжка і витяжка в санітарному </w:t>
      </w:r>
      <w:proofErr w:type="spellStart"/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вузлі</w:t>
      </w:r>
      <w:proofErr w:type="spellEnd"/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. При проектування місцевого відсмоктування, що працює постійно, він повинен враховується в розрахунку </w:t>
      </w:r>
      <w:proofErr w:type="spellStart"/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загальнообмінної</w:t>
      </w:r>
      <w:proofErr w:type="spellEnd"/>
      <w:r w:rsidRPr="00CE638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системи. Якщо місцеве відсмоктування включається періодично, припливом зазвичай ігнорують.</w:t>
      </w:r>
    </w:p>
    <w:p w:rsidR="00CE6386" w:rsidRDefault="00CE6386"/>
    <w:sectPr w:rsidR="00CE6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01D"/>
    <w:multiLevelType w:val="multilevel"/>
    <w:tmpl w:val="167C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92610"/>
    <w:multiLevelType w:val="multilevel"/>
    <w:tmpl w:val="DD08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16AEF"/>
    <w:multiLevelType w:val="multilevel"/>
    <w:tmpl w:val="1F8A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659B8"/>
    <w:multiLevelType w:val="multilevel"/>
    <w:tmpl w:val="5BA2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43340"/>
    <w:multiLevelType w:val="multilevel"/>
    <w:tmpl w:val="CA4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8A05F6"/>
    <w:multiLevelType w:val="multilevel"/>
    <w:tmpl w:val="ACD4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6428EE"/>
    <w:multiLevelType w:val="multilevel"/>
    <w:tmpl w:val="C61E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86"/>
    <w:rsid w:val="00CE6386"/>
    <w:rsid w:val="00EB5F1E"/>
    <w:rsid w:val="00F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86E0"/>
  <w15:chartTrackingRefBased/>
  <w15:docId w15:val="{F0EBF348-EB49-4C50-A406-7D1EDD0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0748-D35B-4343-8BC3-BF177053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3968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2023-01-28T18:00:00Z</dcterms:created>
  <dcterms:modified xsi:type="dcterms:W3CDTF">2023-01-28T18:16:00Z</dcterms:modified>
</cp:coreProperties>
</file>